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ae624" w14:textId="29ae6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скорой медицинской помощи, в том числе с привлечением медицинской авиации</w:t>
      </w:r>
    </w:p>
    <w:p>
      <w:pPr>
        <w:spacing w:after="0"/>
        <w:ind w:left="0"/>
        <w:jc w:val="both"/>
      </w:pPr>
      <w:r>
        <w:rPr>
          <w:rFonts w:ascii="Times New Roman"/>
          <w:b w:val="false"/>
          <w:i w:val="false"/>
          <w:color w:val="000000"/>
          <w:sz w:val="28"/>
        </w:rPr>
        <w:t>Приказ Министра здравоохранения Республики Казахстан от 30 ноября 2020 года № ҚР ДСМ-225/2020. Зарегистрирован в Министерстве юстиции Республики Казахстан 2 декабря 2020 года № 21713.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Кодекса Республики Казахстан от 7 июля 2020 года "О здоровье народа и системе здравоохранения" и пунктом 1 статьи 10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скорой медицинской помощи, в том числе с привлечением медицинской авиации.</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здравоохранения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Гиният А.</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внутренних дел</w:t>
      </w:r>
      <w:r>
        <w:br/>
      </w:r>
      <w:r>
        <w:rPr>
          <w:rFonts w:ascii="Times New Roman"/>
          <w:b w:val="false"/>
          <w:i w:val="false"/>
          <w:color w:val="000000"/>
          <w:sz w:val="28"/>
        </w:rPr>
        <w:t>Республики Казахстан</w:t>
      </w:r>
    </w:p>
    <w:bookmarkEnd w:id="9"/>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10"/>
    <w:bookmarkStart w:name="z16" w:id="11"/>
    <w:p>
      <w:pPr>
        <w:spacing w:after="0"/>
        <w:ind w:left="0"/>
        <w:jc w:val="left"/>
      </w:pPr>
      <w:r>
        <w:rPr>
          <w:rFonts w:ascii="Times New Roman"/>
          <w:b/>
          <w:i w:val="false"/>
          <w:color w:val="000000"/>
        </w:rPr>
        <w:t xml:space="preserve"> Правила оказания скорой медицинской помощи, в том числе с привлечением медицинской авиации</w:t>
      </w:r>
    </w:p>
    <w:bookmarkEnd w:id="11"/>
    <w:bookmarkStart w:name="z17" w:id="12"/>
    <w:p>
      <w:pPr>
        <w:spacing w:after="0"/>
        <w:ind w:left="0"/>
        <w:jc w:val="left"/>
      </w:pPr>
      <w:r>
        <w:rPr>
          <w:rFonts w:ascii="Times New Roman"/>
          <w:b/>
          <w:i w:val="false"/>
          <w:color w:val="000000"/>
        </w:rPr>
        <w:t xml:space="preserve"> Глава 1. Общие положения</w:t>
      </w:r>
    </w:p>
    <w:bookmarkEnd w:id="12"/>
    <w:bookmarkStart w:name="z18" w:id="13"/>
    <w:p>
      <w:pPr>
        <w:spacing w:after="0"/>
        <w:ind w:left="0"/>
        <w:jc w:val="both"/>
      </w:pPr>
      <w:r>
        <w:rPr>
          <w:rFonts w:ascii="Times New Roman"/>
          <w:b w:val="false"/>
          <w:i w:val="false"/>
          <w:color w:val="000000"/>
          <w:sz w:val="28"/>
        </w:rPr>
        <w:t xml:space="preserve">
      1. Настоящие правила оказания скорой медицинской помощи, в том числе с привлечением медицинской авиации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Кодекса Республики Казахстан от 7 июля 2020 года "О здоровье народа и системе здравоохранения" (далее – Кодекс) и определяют порядок оказания скорой медицинской помощи, в том числе с привлечением медицинской авиации.</w:t>
      </w:r>
    </w:p>
    <w:bookmarkEnd w:id="13"/>
    <w:bookmarkStart w:name="z19" w:id="14"/>
    <w:p>
      <w:pPr>
        <w:spacing w:after="0"/>
        <w:ind w:left="0"/>
        <w:jc w:val="both"/>
      </w:pPr>
      <w:r>
        <w:rPr>
          <w:rFonts w:ascii="Times New Roman"/>
          <w:b w:val="false"/>
          <w:i w:val="false"/>
          <w:color w:val="000000"/>
          <w:sz w:val="28"/>
        </w:rPr>
        <w:t>
      2. В настоящих правилах используются:</w:t>
      </w:r>
    </w:p>
    <w:bookmarkEnd w:id="14"/>
    <w:bookmarkStart w:name="z20" w:id="15"/>
    <w:p>
      <w:pPr>
        <w:spacing w:after="0"/>
        <w:ind w:left="0"/>
        <w:jc w:val="both"/>
      </w:pPr>
      <w:r>
        <w:rPr>
          <w:rFonts w:ascii="Times New Roman"/>
          <w:b w:val="false"/>
          <w:i w:val="false"/>
          <w:color w:val="000000"/>
          <w:sz w:val="28"/>
        </w:rPr>
        <w:t>
      1) специально подготовленное воздушное судно – воздушное судно, предназначенное для выполнения специализированных операций по линии медицинской авиации, оснащенное аппаратами, приборами, оборудованием, комплексами, системами, применяемыми отдельно для оказания медицинской помощи в соответствии с функциональным назначением и эксплуатационными характеристиками;</w:t>
      </w:r>
    </w:p>
    <w:bookmarkEnd w:id="15"/>
    <w:bookmarkStart w:name="z21" w:id="16"/>
    <w:p>
      <w:pPr>
        <w:spacing w:after="0"/>
        <w:ind w:left="0"/>
        <w:jc w:val="both"/>
      </w:pPr>
      <w:r>
        <w:rPr>
          <w:rFonts w:ascii="Times New Roman"/>
          <w:b w:val="false"/>
          <w:i w:val="false"/>
          <w:color w:val="000000"/>
          <w:sz w:val="28"/>
        </w:rPr>
        <w:t>
      2) воздушное судно (транспорт)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bookmarkEnd w:id="16"/>
    <w:bookmarkStart w:name="z22" w:id="17"/>
    <w:p>
      <w:pPr>
        <w:spacing w:after="0"/>
        <w:ind w:left="0"/>
        <w:jc w:val="both"/>
      </w:pPr>
      <w:r>
        <w:rPr>
          <w:rFonts w:ascii="Times New Roman"/>
          <w:b w:val="false"/>
          <w:i w:val="false"/>
          <w:color w:val="000000"/>
          <w:sz w:val="28"/>
        </w:rPr>
        <w:t>
      3) командир воздушного судна (транспорта) – лицо, в установленном порядке прошедшее соответствующее обучение, имеющее свидетельство пилота и допуск на право самостоятельного управления воздушным судном данного типа;</w:t>
      </w:r>
    </w:p>
    <w:bookmarkEnd w:id="17"/>
    <w:bookmarkStart w:name="z23" w:id="18"/>
    <w:p>
      <w:pPr>
        <w:spacing w:after="0"/>
        <w:ind w:left="0"/>
        <w:jc w:val="both"/>
      </w:pPr>
      <w:r>
        <w:rPr>
          <w:rFonts w:ascii="Times New Roman"/>
          <w:b w:val="false"/>
          <w:i w:val="false"/>
          <w:color w:val="000000"/>
          <w:sz w:val="28"/>
        </w:rPr>
        <w:t>
      4) авиакомпания – юридическое лицо, имеющее сертификат эксплуатанта гражданских воздушных судов;</w:t>
      </w:r>
    </w:p>
    <w:bookmarkEnd w:id="18"/>
    <w:bookmarkStart w:name="z24" w:id="19"/>
    <w:p>
      <w:pPr>
        <w:spacing w:after="0"/>
        <w:ind w:left="0"/>
        <w:jc w:val="both"/>
      </w:pPr>
      <w:r>
        <w:rPr>
          <w:rFonts w:ascii="Times New Roman"/>
          <w:b w:val="false"/>
          <w:i w:val="false"/>
          <w:color w:val="000000"/>
          <w:sz w:val="28"/>
        </w:rPr>
        <w:t>
      5) профильный специалист – медицинский работник с высшим медицинским образованием, имеющий сертификат в области здравоохранения;</w:t>
      </w:r>
    </w:p>
    <w:bookmarkEnd w:id="19"/>
    <w:bookmarkStart w:name="z25" w:id="20"/>
    <w:p>
      <w:pPr>
        <w:spacing w:after="0"/>
        <w:ind w:left="0"/>
        <w:jc w:val="both"/>
      </w:pPr>
      <w:r>
        <w:rPr>
          <w:rFonts w:ascii="Times New Roman"/>
          <w:b w:val="false"/>
          <w:i w:val="false"/>
          <w:color w:val="000000"/>
          <w:sz w:val="28"/>
        </w:rPr>
        <w:t>
      6) уполномоченный орган в области здравоохранения (далее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20"/>
    <w:bookmarkStart w:name="z26" w:id="21"/>
    <w:p>
      <w:pPr>
        <w:spacing w:after="0"/>
        <w:ind w:left="0"/>
        <w:jc w:val="both"/>
      </w:pPr>
      <w:r>
        <w:rPr>
          <w:rFonts w:ascii="Times New Roman"/>
          <w:b w:val="false"/>
          <w:i w:val="false"/>
          <w:color w:val="000000"/>
          <w:sz w:val="28"/>
        </w:rPr>
        <w:t>
      7)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21"/>
    <w:bookmarkStart w:name="z27" w:id="22"/>
    <w:p>
      <w:pPr>
        <w:spacing w:after="0"/>
        <w:ind w:left="0"/>
        <w:jc w:val="both"/>
      </w:pPr>
      <w:r>
        <w:rPr>
          <w:rFonts w:ascii="Times New Roman"/>
          <w:b w:val="false"/>
          <w:i w:val="false"/>
          <w:color w:val="000000"/>
          <w:sz w:val="28"/>
        </w:rPr>
        <w:t>
      8) скорая медицинская помощь (далее – СМП)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bookmarkEnd w:id="22"/>
    <w:bookmarkStart w:name="z28" w:id="23"/>
    <w:p>
      <w:pPr>
        <w:spacing w:after="0"/>
        <w:ind w:left="0"/>
        <w:jc w:val="both"/>
      </w:pPr>
      <w:r>
        <w:rPr>
          <w:rFonts w:ascii="Times New Roman"/>
          <w:b w:val="false"/>
          <w:i w:val="false"/>
          <w:color w:val="000000"/>
          <w:sz w:val="28"/>
        </w:rPr>
        <w:t>
      9) неотложная медицинская помощь (далее – НМП)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23"/>
    <w:bookmarkStart w:name="z29" w:id="24"/>
    <w:p>
      <w:pPr>
        <w:spacing w:after="0"/>
        <w:ind w:left="0"/>
        <w:jc w:val="both"/>
      </w:pPr>
      <w:r>
        <w:rPr>
          <w:rFonts w:ascii="Times New Roman"/>
          <w:b w:val="false"/>
          <w:i w:val="false"/>
          <w:color w:val="000000"/>
          <w:sz w:val="28"/>
        </w:rPr>
        <w:t>
      10)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24"/>
    <w:bookmarkStart w:name="z30" w:id="25"/>
    <w:p>
      <w:pPr>
        <w:spacing w:after="0"/>
        <w:ind w:left="0"/>
        <w:jc w:val="both"/>
      </w:pPr>
      <w:r>
        <w:rPr>
          <w:rFonts w:ascii="Times New Roman"/>
          <w:b w:val="false"/>
          <w:i w:val="false"/>
          <w:color w:val="000000"/>
          <w:sz w:val="28"/>
        </w:rPr>
        <w:t>
      11)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25"/>
    <w:bookmarkStart w:name="z31" w:id="26"/>
    <w:p>
      <w:pPr>
        <w:spacing w:after="0"/>
        <w:ind w:left="0"/>
        <w:jc w:val="both"/>
      </w:pPr>
      <w:r>
        <w:rPr>
          <w:rFonts w:ascii="Times New Roman"/>
          <w:b w:val="false"/>
          <w:i w:val="false"/>
          <w:color w:val="000000"/>
          <w:sz w:val="28"/>
        </w:rPr>
        <w:t>
      12)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26"/>
    <w:bookmarkStart w:name="z32" w:id="27"/>
    <w:p>
      <w:pPr>
        <w:spacing w:after="0"/>
        <w:ind w:left="0"/>
        <w:jc w:val="both"/>
      </w:pPr>
      <w:r>
        <w:rPr>
          <w:rFonts w:ascii="Times New Roman"/>
          <w:b w:val="false"/>
          <w:i w:val="false"/>
          <w:color w:val="000000"/>
          <w:sz w:val="28"/>
        </w:rPr>
        <w:t>
      13) посадочная площадка – участок земли, льда, поверхности воды, поверхности сооружения, в том числе поверхности плавучего сооружения, предназначенный для взлета, посадки, руления и стоянки воздушных судов;</w:t>
      </w:r>
    </w:p>
    <w:bookmarkEnd w:id="27"/>
    <w:bookmarkStart w:name="z33" w:id="28"/>
    <w:p>
      <w:pPr>
        <w:spacing w:after="0"/>
        <w:ind w:left="0"/>
        <w:jc w:val="both"/>
      </w:pPr>
      <w:r>
        <w:rPr>
          <w:rFonts w:ascii="Times New Roman"/>
          <w:b w:val="false"/>
          <w:i w:val="false"/>
          <w:color w:val="000000"/>
          <w:sz w:val="28"/>
        </w:rPr>
        <w:t>
      14) специализированное воздушное судно – воздушное судно, предназначенное для выполнения специализированных операций по линии медицинской авиации, оснащенное аппаратами, приборами, оборудованием, комплексами, системами, применяемыми в сочетании между собой для оказания медицинской помощи в соответствии с функциональным назначением и эксплуатационными характеристиками;</w:t>
      </w:r>
    </w:p>
    <w:bookmarkEnd w:id="28"/>
    <w:bookmarkStart w:name="z34" w:id="29"/>
    <w:p>
      <w:pPr>
        <w:spacing w:after="0"/>
        <w:ind w:left="0"/>
        <w:jc w:val="both"/>
      </w:pPr>
      <w:r>
        <w:rPr>
          <w:rFonts w:ascii="Times New Roman"/>
          <w:b w:val="false"/>
          <w:i w:val="false"/>
          <w:color w:val="000000"/>
          <w:sz w:val="28"/>
        </w:rPr>
        <w:t>
      15) медицинская авиация – предоставление скорой медицинской помощи в экстренной форме населению с привлечением воздушного транспорта;</w:t>
      </w:r>
    </w:p>
    <w:bookmarkEnd w:id="29"/>
    <w:bookmarkStart w:name="z35" w:id="30"/>
    <w:p>
      <w:pPr>
        <w:spacing w:after="0"/>
        <w:ind w:left="0"/>
        <w:jc w:val="both"/>
      </w:pPr>
      <w:r>
        <w:rPr>
          <w:rFonts w:ascii="Times New Roman"/>
          <w:b w:val="false"/>
          <w:i w:val="false"/>
          <w:color w:val="000000"/>
          <w:sz w:val="28"/>
        </w:rPr>
        <w:t>
      16) мобильная бригада медицинской авиации (далее – МБМА) – структурно-функциональная единица медицинской авиации, непосредственно оказывающая одну или несколько из нижеперечисленных видов медицинской помощи: квалифицированную, специализированную, консультативно-диагностическую медицинскую помощь и высокотехнологичную медицинскую услугу пациентам;</w:t>
      </w:r>
    </w:p>
    <w:bookmarkEnd w:id="30"/>
    <w:bookmarkStart w:name="z36" w:id="31"/>
    <w:p>
      <w:pPr>
        <w:spacing w:after="0"/>
        <w:ind w:left="0"/>
        <w:jc w:val="both"/>
      </w:pPr>
      <w:r>
        <w:rPr>
          <w:rFonts w:ascii="Times New Roman"/>
          <w:b w:val="false"/>
          <w:i w:val="false"/>
          <w:color w:val="000000"/>
          <w:sz w:val="28"/>
        </w:rPr>
        <w:t>
      17) врач-координатор медицинской авиации – лицо, имеющее высшее медицинское образование, имеющий сертификат специалиста по соответствующей специальности;</w:t>
      </w:r>
    </w:p>
    <w:bookmarkEnd w:id="31"/>
    <w:bookmarkStart w:name="z37" w:id="32"/>
    <w:p>
      <w:pPr>
        <w:spacing w:after="0"/>
        <w:ind w:left="0"/>
        <w:jc w:val="both"/>
      </w:pPr>
      <w:r>
        <w:rPr>
          <w:rFonts w:ascii="Times New Roman"/>
          <w:b w:val="false"/>
          <w:i w:val="false"/>
          <w:color w:val="000000"/>
          <w:sz w:val="28"/>
        </w:rPr>
        <w:t>
      18) медицинские изделия – изделия медицинского назначения и медицинская техника;</w:t>
      </w:r>
    </w:p>
    <w:bookmarkEnd w:id="32"/>
    <w:bookmarkStart w:name="z38" w:id="33"/>
    <w:p>
      <w:pPr>
        <w:spacing w:after="0"/>
        <w:ind w:left="0"/>
        <w:jc w:val="both"/>
      </w:pPr>
      <w:r>
        <w:rPr>
          <w:rFonts w:ascii="Times New Roman"/>
          <w:b w:val="false"/>
          <w:i w:val="false"/>
          <w:color w:val="000000"/>
          <w:sz w:val="28"/>
        </w:rPr>
        <w:t>
      19)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bookmarkEnd w:id="33"/>
    <w:bookmarkStart w:name="z39" w:id="34"/>
    <w:p>
      <w:pPr>
        <w:spacing w:after="0"/>
        <w:ind w:left="0"/>
        <w:jc w:val="both"/>
      </w:pPr>
      <w:r>
        <w:rPr>
          <w:rFonts w:ascii="Times New Roman"/>
          <w:b w:val="false"/>
          <w:i w:val="false"/>
          <w:color w:val="000000"/>
          <w:sz w:val="28"/>
        </w:rPr>
        <w:t>
      20)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34"/>
    <w:bookmarkStart w:name="z40" w:id="35"/>
    <w:p>
      <w:pPr>
        <w:spacing w:after="0"/>
        <w:ind w:left="0"/>
        <w:jc w:val="both"/>
      </w:pPr>
      <w:r>
        <w:rPr>
          <w:rFonts w:ascii="Times New Roman"/>
          <w:b w:val="false"/>
          <w:i w:val="false"/>
          <w:color w:val="000000"/>
          <w:sz w:val="28"/>
        </w:rPr>
        <w:t>
      21)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35"/>
    <w:bookmarkStart w:name="z41" w:id="36"/>
    <w:p>
      <w:pPr>
        <w:spacing w:after="0"/>
        <w:ind w:left="0"/>
        <w:jc w:val="both"/>
      </w:pPr>
      <w:r>
        <w:rPr>
          <w:rFonts w:ascii="Times New Roman"/>
          <w:b w:val="false"/>
          <w:i w:val="false"/>
          <w:color w:val="000000"/>
          <w:sz w:val="28"/>
        </w:rPr>
        <w:t>
      22)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36"/>
    <w:bookmarkStart w:name="z42" w:id="37"/>
    <w:p>
      <w:pPr>
        <w:spacing w:after="0"/>
        <w:ind w:left="0"/>
        <w:jc w:val="both"/>
      </w:pPr>
      <w:r>
        <w:rPr>
          <w:rFonts w:ascii="Times New Roman"/>
          <w:b w:val="false"/>
          <w:i w:val="false"/>
          <w:color w:val="000000"/>
          <w:sz w:val="28"/>
        </w:rPr>
        <w:t>
      23) медицинская организация – организация здравоохранения, основной деятельностью которой является оказание медицинской помощи;</w:t>
      </w:r>
    </w:p>
    <w:bookmarkEnd w:id="37"/>
    <w:bookmarkStart w:name="z43" w:id="38"/>
    <w:p>
      <w:pPr>
        <w:spacing w:after="0"/>
        <w:ind w:left="0"/>
        <w:jc w:val="both"/>
      </w:pPr>
      <w:r>
        <w:rPr>
          <w:rFonts w:ascii="Times New Roman"/>
          <w:b w:val="false"/>
          <w:i w:val="false"/>
          <w:color w:val="000000"/>
          <w:sz w:val="28"/>
        </w:rPr>
        <w:t>
      24) врач мобильной бригады мобильной авиации – лицо, имеющее высшее медицинское образование, сертификат специалиста по специальности "Скорая и неотложная медицинская помощь" и (или) "Анестезиология и реаниматология (перфузиология, токсикология) (взрослая)" и (или) "Анестезиология и реаниматология (перфузиология, токсикология, неонатальная реанимация) (детская)";</w:t>
      </w:r>
    </w:p>
    <w:bookmarkEnd w:id="38"/>
    <w:bookmarkStart w:name="z44" w:id="39"/>
    <w:p>
      <w:pPr>
        <w:spacing w:after="0"/>
        <w:ind w:left="0"/>
        <w:jc w:val="both"/>
      </w:pPr>
      <w:r>
        <w:rPr>
          <w:rFonts w:ascii="Times New Roman"/>
          <w:b w:val="false"/>
          <w:i w:val="false"/>
          <w:color w:val="000000"/>
          <w:sz w:val="28"/>
        </w:rPr>
        <w:t>
      25) мобильная камера – устройство, предназначенное для записи, хранения и воспроизведения аудио-видеоинформации;</w:t>
      </w:r>
    </w:p>
    <w:bookmarkEnd w:id="39"/>
    <w:bookmarkStart w:name="z45" w:id="40"/>
    <w:p>
      <w:pPr>
        <w:spacing w:after="0"/>
        <w:ind w:left="0"/>
        <w:jc w:val="both"/>
      </w:pPr>
      <w:r>
        <w:rPr>
          <w:rFonts w:ascii="Times New Roman"/>
          <w:b w:val="false"/>
          <w:i w:val="false"/>
          <w:color w:val="000000"/>
          <w:sz w:val="28"/>
        </w:rPr>
        <w:t>
      26) эксплуатант – физическое или юридическое лицо, занимающееся эксплуатацией гражданских воздушных судов или предлагающее свои услуги в этой области;</w:t>
      </w:r>
    </w:p>
    <w:bookmarkEnd w:id="40"/>
    <w:bookmarkStart w:name="z46" w:id="41"/>
    <w:p>
      <w:pPr>
        <w:spacing w:after="0"/>
        <w:ind w:left="0"/>
        <w:jc w:val="both"/>
      </w:pPr>
      <w:r>
        <w:rPr>
          <w:rFonts w:ascii="Times New Roman"/>
          <w:b w:val="false"/>
          <w:i w:val="false"/>
          <w:color w:val="000000"/>
          <w:sz w:val="28"/>
        </w:rPr>
        <w:t>
      27) санитарный автотранспорт – специализированное наземное транспортное средство, предназначенное для транспортировки пациентов, сопровождающего медицинского персонала, также органов (части органов) и тканей для последующей трансплантации в соответствующую медицинскую организацию;</w:t>
      </w:r>
    </w:p>
    <w:bookmarkEnd w:id="41"/>
    <w:bookmarkStart w:name="z47" w:id="42"/>
    <w:p>
      <w:pPr>
        <w:spacing w:after="0"/>
        <w:ind w:left="0"/>
        <w:jc w:val="both"/>
      </w:pPr>
      <w:r>
        <w:rPr>
          <w:rFonts w:ascii="Times New Roman"/>
          <w:b w:val="false"/>
          <w:i w:val="false"/>
          <w:color w:val="000000"/>
          <w:sz w:val="28"/>
        </w:rPr>
        <w:t>
      28) симуляционный кабинет (центр) – структурное подразделение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bookmarkEnd w:id="42"/>
    <w:bookmarkStart w:name="z48" w:id="43"/>
    <w:p>
      <w:pPr>
        <w:spacing w:after="0"/>
        <w:ind w:left="0"/>
        <w:jc w:val="both"/>
      </w:pPr>
      <w:r>
        <w:rPr>
          <w:rFonts w:ascii="Times New Roman"/>
          <w:b w:val="false"/>
          <w:i w:val="false"/>
          <w:color w:val="000000"/>
          <w:sz w:val="28"/>
        </w:rPr>
        <w:t>
      29)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bookmarkEnd w:id="43"/>
    <w:bookmarkStart w:name="z49" w:id="44"/>
    <w:p>
      <w:pPr>
        <w:spacing w:after="0"/>
        <w:ind w:left="0"/>
        <w:jc w:val="both"/>
      </w:pPr>
      <w:r>
        <w:rPr>
          <w:rFonts w:ascii="Times New Roman"/>
          <w:b w:val="false"/>
          <w:i w:val="false"/>
          <w:color w:val="000000"/>
          <w:sz w:val="28"/>
        </w:rPr>
        <w:t>
      30) чрезвычайное положение – временная мера,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государственных органов, организаций, допускающий установление отдельных ограничений прав и свобод граждан, иностранцев и лиц без гражданства, а также прав юридических лиц и возлагающий на них дополнительные обязанности;</w:t>
      </w:r>
    </w:p>
    <w:bookmarkEnd w:id="44"/>
    <w:bookmarkStart w:name="z50" w:id="45"/>
    <w:p>
      <w:pPr>
        <w:spacing w:after="0"/>
        <w:ind w:left="0"/>
        <w:jc w:val="both"/>
      </w:pPr>
      <w:r>
        <w:rPr>
          <w:rFonts w:ascii="Times New Roman"/>
          <w:b w:val="false"/>
          <w:i w:val="false"/>
          <w:color w:val="000000"/>
          <w:sz w:val="28"/>
        </w:rPr>
        <w:t>
      31) трансплантация – пересадка органов (части органа) и (или) тканей (части ткани) на другое место в организме или в другой организм;</w:t>
      </w:r>
    </w:p>
    <w:bookmarkEnd w:id="45"/>
    <w:bookmarkStart w:name="z51" w:id="46"/>
    <w:p>
      <w:pPr>
        <w:spacing w:after="0"/>
        <w:ind w:left="0"/>
        <w:jc w:val="both"/>
      </w:pPr>
      <w:r>
        <w:rPr>
          <w:rFonts w:ascii="Times New Roman"/>
          <w:b w:val="false"/>
          <w:i w:val="false"/>
          <w:color w:val="000000"/>
          <w:sz w:val="28"/>
        </w:rPr>
        <w:t>
      32) регулярный рейс – рейс, выполняемый в соответствии с установленным и опубликованным авиакомпанией расписанием;</w:t>
      </w:r>
    </w:p>
    <w:bookmarkEnd w:id="46"/>
    <w:bookmarkStart w:name="z52" w:id="47"/>
    <w:p>
      <w:pPr>
        <w:spacing w:after="0"/>
        <w:ind w:left="0"/>
        <w:jc w:val="both"/>
      </w:pPr>
      <w:r>
        <w:rPr>
          <w:rFonts w:ascii="Times New Roman"/>
          <w:b w:val="false"/>
          <w:i w:val="false"/>
          <w:color w:val="000000"/>
          <w:sz w:val="28"/>
        </w:rPr>
        <w:t xml:space="preserve">
      33) Координирующая организация – юридическое лицо, определенное в соответствии с постановлением Правительства Республики Казахстан на основании подпункта 5) </w:t>
      </w:r>
      <w:r>
        <w:rPr>
          <w:rFonts w:ascii="Times New Roman"/>
          <w:b w:val="false"/>
          <w:i w:val="false"/>
          <w:color w:val="000000"/>
          <w:sz w:val="28"/>
        </w:rPr>
        <w:t>пункта 2</w:t>
      </w:r>
      <w:r>
        <w:rPr>
          <w:rFonts w:ascii="Times New Roman"/>
          <w:b w:val="false"/>
          <w:i w:val="false"/>
          <w:color w:val="000000"/>
          <w:sz w:val="28"/>
        </w:rPr>
        <w:t xml:space="preserve"> статьи 134 Закона Республики Казахстан "О государственном имуществе";</w:t>
      </w:r>
    </w:p>
    <w:bookmarkEnd w:id="47"/>
    <w:bookmarkStart w:name="z53" w:id="48"/>
    <w:p>
      <w:pPr>
        <w:spacing w:after="0"/>
        <w:ind w:left="0"/>
        <w:jc w:val="both"/>
      </w:pPr>
      <w:r>
        <w:rPr>
          <w:rFonts w:ascii="Times New Roman"/>
          <w:b w:val="false"/>
          <w:i w:val="false"/>
          <w:color w:val="000000"/>
          <w:sz w:val="28"/>
        </w:rPr>
        <w:t xml:space="preserve">
      34)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 согласно </w:t>
      </w:r>
      <w:r>
        <w:rPr>
          <w:rFonts w:ascii="Times New Roman"/>
          <w:b w:val="false"/>
          <w:i w:val="false"/>
          <w:color w:val="000000"/>
          <w:sz w:val="28"/>
        </w:rPr>
        <w:t>подпункту 279)</w:t>
      </w:r>
      <w:r>
        <w:rPr>
          <w:rFonts w:ascii="Times New Roman"/>
          <w:b w:val="false"/>
          <w:i w:val="false"/>
          <w:color w:val="000000"/>
          <w:sz w:val="28"/>
        </w:rPr>
        <w:t xml:space="preserve"> статьи 1 Кодекса;</w:t>
      </w:r>
    </w:p>
    <w:bookmarkEnd w:id="48"/>
    <w:bookmarkStart w:name="z54" w:id="49"/>
    <w:p>
      <w:pPr>
        <w:spacing w:after="0"/>
        <w:ind w:left="0"/>
        <w:jc w:val="both"/>
      </w:pPr>
      <w:r>
        <w:rPr>
          <w:rFonts w:ascii="Times New Roman"/>
          <w:b w:val="false"/>
          <w:i w:val="false"/>
          <w:color w:val="000000"/>
          <w:sz w:val="28"/>
        </w:rPr>
        <w:t>
      35) экстренная медицинская помощь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49"/>
    <w:bookmarkStart w:name="z55" w:id="50"/>
    <w:p>
      <w:pPr>
        <w:spacing w:after="0"/>
        <w:ind w:left="0"/>
        <w:jc w:val="both"/>
      </w:pPr>
      <w:r>
        <w:rPr>
          <w:rFonts w:ascii="Times New Roman"/>
          <w:b w:val="false"/>
          <w:i w:val="false"/>
          <w:color w:val="000000"/>
          <w:sz w:val="28"/>
        </w:rPr>
        <w:t>
      3. Станции СМП (далее – ССМП) областей, городов республиканского значения и столицы, приемные отделения медицинских организаций, оказывающих стационарную помощь и воздушные суда, оказывающие медицинские услуги оснащаются медицинским оборудованием, единообразные по конструкторским и техническим характеристикам.</w:t>
      </w:r>
    </w:p>
    <w:bookmarkEnd w:id="50"/>
    <w:bookmarkStart w:name="z56" w:id="51"/>
    <w:p>
      <w:pPr>
        <w:spacing w:after="0"/>
        <w:ind w:left="0"/>
        <w:jc w:val="left"/>
      </w:pPr>
      <w:r>
        <w:rPr>
          <w:rFonts w:ascii="Times New Roman"/>
          <w:b/>
          <w:i w:val="false"/>
          <w:color w:val="000000"/>
        </w:rPr>
        <w:t xml:space="preserve"> Глава 2. Порядок оказания скорой медицинской помощи</w:t>
      </w:r>
    </w:p>
    <w:bookmarkEnd w:id="51"/>
    <w:bookmarkStart w:name="z57" w:id="52"/>
    <w:p>
      <w:pPr>
        <w:spacing w:after="0"/>
        <w:ind w:left="0"/>
        <w:jc w:val="both"/>
      </w:pPr>
      <w:r>
        <w:rPr>
          <w:rFonts w:ascii="Times New Roman"/>
          <w:b w:val="false"/>
          <w:i w:val="false"/>
          <w:color w:val="000000"/>
          <w:sz w:val="28"/>
        </w:rPr>
        <w:t>
      4. Для получения государственной услуги "Вызов скорой медицинской помощи" физическое лицо (далее – услугополучатель) звонит на номер "103" субъектов здравоохранения, оказывающих скорую медицинскую помощь (далее – услугодатель).</w:t>
      </w:r>
    </w:p>
    <w:bookmarkEnd w:id="52"/>
    <w:bookmarkStart w:name="z58" w:id="53"/>
    <w:p>
      <w:pPr>
        <w:spacing w:after="0"/>
        <w:ind w:left="0"/>
        <w:jc w:val="both"/>
      </w:pPr>
      <w:r>
        <w:rPr>
          <w:rFonts w:ascii="Times New Roman"/>
          <w:b w:val="false"/>
          <w:i w:val="false"/>
          <w:color w:val="000000"/>
          <w:sz w:val="28"/>
        </w:rPr>
        <w:t xml:space="preserve">
      Основные требования к оказанию государственной услуги приведены в стандарте государственной услуги "Вызов скорой медицинской помощи"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3"/>
    <w:bookmarkStart w:name="z59" w:id="54"/>
    <w:p>
      <w:pPr>
        <w:spacing w:after="0"/>
        <w:ind w:left="0"/>
        <w:jc w:val="both"/>
      </w:pPr>
      <w:r>
        <w:rPr>
          <w:rFonts w:ascii="Times New Roman"/>
          <w:b w:val="false"/>
          <w:i w:val="false"/>
          <w:color w:val="000000"/>
          <w:sz w:val="28"/>
        </w:rPr>
        <w:t xml:space="preserve">
      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от 15 апреля 2013 года "О государственных услугах".</w:t>
      </w:r>
    </w:p>
    <w:bookmarkEnd w:id="54"/>
    <w:bookmarkStart w:name="z60" w:id="55"/>
    <w:p>
      <w:pPr>
        <w:spacing w:after="0"/>
        <w:ind w:left="0"/>
        <w:jc w:val="both"/>
      </w:pPr>
      <w:r>
        <w:rPr>
          <w:rFonts w:ascii="Times New Roman"/>
          <w:b w:val="false"/>
          <w:i w:val="false"/>
          <w:color w:val="000000"/>
          <w:sz w:val="28"/>
        </w:rPr>
        <w:t xml:space="preserve">
      5. Диспетчер ССМП принимает на пульте "103" вызовы от граждан при нарушении состояния здоровья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Время обработки вызова с момента его получения диспетчером ССМП составляет пять минут, в течение которого проводится сортировка по категории срочности вызова.</w:t>
      </w:r>
    </w:p>
    <w:bookmarkEnd w:id="55"/>
    <w:bookmarkStart w:name="z61" w:id="56"/>
    <w:p>
      <w:pPr>
        <w:spacing w:after="0"/>
        <w:ind w:left="0"/>
        <w:jc w:val="both"/>
      </w:pPr>
      <w:r>
        <w:rPr>
          <w:rFonts w:ascii="Times New Roman"/>
          <w:b w:val="false"/>
          <w:i w:val="false"/>
          <w:color w:val="000000"/>
          <w:sz w:val="28"/>
        </w:rPr>
        <w:t xml:space="preserve">
      6. Скорая медицинская помощь оказывается фельдшерскими и специализированными (врачебными) бригадами, состав которых определен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6"/>
    <w:bookmarkStart w:name="z62" w:id="57"/>
    <w:p>
      <w:pPr>
        <w:spacing w:after="0"/>
        <w:ind w:left="0"/>
        <w:jc w:val="both"/>
      </w:pPr>
      <w:r>
        <w:rPr>
          <w:rFonts w:ascii="Times New Roman"/>
          <w:b w:val="false"/>
          <w:i w:val="false"/>
          <w:color w:val="000000"/>
          <w:sz w:val="28"/>
        </w:rPr>
        <w:t>
      7. Бригады ССМП подчиняются старшему врачу смены ССМП.</w:t>
      </w:r>
    </w:p>
    <w:bookmarkEnd w:id="57"/>
    <w:bookmarkStart w:name="z63" w:id="58"/>
    <w:p>
      <w:pPr>
        <w:spacing w:after="0"/>
        <w:ind w:left="0"/>
        <w:jc w:val="both"/>
      </w:pPr>
      <w:r>
        <w:rPr>
          <w:rFonts w:ascii="Times New Roman"/>
          <w:b w:val="false"/>
          <w:i w:val="false"/>
          <w:color w:val="000000"/>
          <w:sz w:val="28"/>
        </w:rPr>
        <w:t>
      8. В сельских населенных пунктах для обслуживания вызовов СМП диспетчером районной подстанции ССМП привлекаются специалисты и санитарный автотранспорт ближайших медицинских организаций.</w:t>
      </w:r>
    </w:p>
    <w:bookmarkEnd w:id="58"/>
    <w:bookmarkStart w:name="z64" w:id="59"/>
    <w:p>
      <w:pPr>
        <w:spacing w:after="0"/>
        <w:ind w:left="0"/>
        <w:jc w:val="both"/>
      </w:pPr>
      <w:r>
        <w:rPr>
          <w:rFonts w:ascii="Times New Roman"/>
          <w:b w:val="false"/>
          <w:i w:val="false"/>
          <w:color w:val="000000"/>
          <w:sz w:val="28"/>
        </w:rPr>
        <w:t xml:space="preserve">
      9. Принятые диспетчером ССМП вызовы подразделяются на 4 (четыре) категории срочности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9"/>
    <w:bookmarkStart w:name="z65" w:id="60"/>
    <w:p>
      <w:pPr>
        <w:spacing w:after="0"/>
        <w:ind w:left="0"/>
        <w:jc w:val="both"/>
      </w:pPr>
      <w:r>
        <w:rPr>
          <w:rFonts w:ascii="Times New Roman"/>
          <w:b w:val="false"/>
          <w:i w:val="false"/>
          <w:color w:val="000000"/>
          <w:sz w:val="28"/>
        </w:rPr>
        <w:t>
      1) вызов 1 (первой) категории срочности – состояние пациента, представляющее непосредственную угрозу жизни, требующее оказания немедленной медицинской помощи;</w:t>
      </w:r>
    </w:p>
    <w:bookmarkEnd w:id="60"/>
    <w:bookmarkStart w:name="z66" w:id="61"/>
    <w:p>
      <w:pPr>
        <w:spacing w:after="0"/>
        <w:ind w:left="0"/>
        <w:jc w:val="both"/>
      </w:pPr>
      <w:r>
        <w:rPr>
          <w:rFonts w:ascii="Times New Roman"/>
          <w:b w:val="false"/>
          <w:i w:val="false"/>
          <w:color w:val="000000"/>
          <w:sz w:val="28"/>
        </w:rPr>
        <w:t>
      2) вызов 2 (второй) категории срочности – состояние пациента, представляющее потенциальную угрозу жизни без оказания медицинской помощи;</w:t>
      </w:r>
    </w:p>
    <w:bookmarkEnd w:id="61"/>
    <w:bookmarkStart w:name="z67" w:id="62"/>
    <w:p>
      <w:pPr>
        <w:spacing w:after="0"/>
        <w:ind w:left="0"/>
        <w:jc w:val="both"/>
      </w:pPr>
      <w:r>
        <w:rPr>
          <w:rFonts w:ascii="Times New Roman"/>
          <w:b w:val="false"/>
          <w:i w:val="false"/>
          <w:color w:val="000000"/>
          <w:sz w:val="28"/>
        </w:rPr>
        <w:t>
      3) вызов 3 (третьей) категории срочности – состояние пациента, представляющую потенциальную угрозу для здоровья без оказания медицинской помощи;</w:t>
      </w:r>
    </w:p>
    <w:bookmarkEnd w:id="62"/>
    <w:bookmarkStart w:name="z68" w:id="63"/>
    <w:p>
      <w:pPr>
        <w:spacing w:after="0"/>
        <w:ind w:left="0"/>
        <w:jc w:val="both"/>
      </w:pPr>
      <w:r>
        <w:rPr>
          <w:rFonts w:ascii="Times New Roman"/>
          <w:b w:val="false"/>
          <w:i w:val="false"/>
          <w:color w:val="000000"/>
          <w:sz w:val="28"/>
        </w:rPr>
        <w:t>
      4) вызов 4 (четвертой) категории срочности – 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и потенциальной угрозы жизни и здоровью пациента.</w:t>
      </w:r>
    </w:p>
    <w:bookmarkEnd w:id="63"/>
    <w:bookmarkStart w:name="z69" w:id="64"/>
    <w:p>
      <w:pPr>
        <w:spacing w:after="0"/>
        <w:ind w:left="0"/>
        <w:jc w:val="both"/>
      </w:pPr>
      <w:r>
        <w:rPr>
          <w:rFonts w:ascii="Times New Roman"/>
          <w:b w:val="false"/>
          <w:i w:val="false"/>
          <w:color w:val="000000"/>
          <w:sz w:val="28"/>
        </w:rPr>
        <w:t>
      10. При поступлении вызовов 1, 2, 3 категории срочности диспетчер ССМП посредством автоматизированной системы управления передает вызова фельдшерским и специализированным (врачебным) бригадам ССМП.</w:t>
      </w:r>
    </w:p>
    <w:bookmarkEnd w:id="64"/>
    <w:bookmarkStart w:name="z70" w:id="65"/>
    <w:p>
      <w:pPr>
        <w:spacing w:after="0"/>
        <w:ind w:left="0"/>
        <w:jc w:val="both"/>
      </w:pPr>
      <w:r>
        <w:rPr>
          <w:rFonts w:ascii="Times New Roman"/>
          <w:b w:val="false"/>
          <w:i w:val="false"/>
          <w:color w:val="000000"/>
          <w:sz w:val="28"/>
        </w:rPr>
        <w:t>
      11. При поступлении вызовов 4 категории срочности диспетчер ССМП посредством автоматизированной системы управления передает вызова фельдшерским и специализированным (врачебным) бригадам отделения скорой медицинской помощи при организации здравоохранения, оказывающей первичную медико-санитарную помощь (далее – отделение СМП при организации ПМСП).</w:t>
      </w:r>
    </w:p>
    <w:bookmarkEnd w:id="65"/>
    <w:bookmarkStart w:name="z71" w:id="66"/>
    <w:p>
      <w:pPr>
        <w:spacing w:after="0"/>
        <w:ind w:left="0"/>
        <w:jc w:val="both"/>
      </w:pPr>
      <w:r>
        <w:rPr>
          <w:rFonts w:ascii="Times New Roman"/>
          <w:b w:val="false"/>
          <w:i w:val="false"/>
          <w:color w:val="000000"/>
          <w:sz w:val="28"/>
        </w:rPr>
        <w:t>
      12. Время прибытия фельдшерских и специализированных (врачебных) бригад до места нахождения пациента с момента получения вызова от диспетчера ССМП составляет:</w:t>
      </w:r>
    </w:p>
    <w:bookmarkEnd w:id="66"/>
    <w:bookmarkStart w:name="z72" w:id="67"/>
    <w:p>
      <w:pPr>
        <w:spacing w:after="0"/>
        <w:ind w:left="0"/>
        <w:jc w:val="both"/>
      </w:pPr>
      <w:r>
        <w:rPr>
          <w:rFonts w:ascii="Times New Roman"/>
          <w:b w:val="false"/>
          <w:i w:val="false"/>
          <w:color w:val="000000"/>
          <w:sz w:val="28"/>
        </w:rPr>
        <w:t>
      1 категория срочности – до десяти минут;</w:t>
      </w:r>
    </w:p>
    <w:bookmarkEnd w:id="67"/>
    <w:bookmarkStart w:name="z73" w:id="68"/>
    <w:p>
      <w:pPr>
        <w:spacing w:after="0"/>
        <w:ind w:left="0"/>
        <w:jc w:val="both"/>
      </w:pPr>
      <w:r>
        <w:rPr>
          <w:rFonts w:ascii="Times New Roman"/>
          <w:b w:val="false"/>
          <w:i w:val="false"/>
          <w:color w:val="000000"/>
          <w:sz w:val="28"/>
        </w:rPr>
        <w:t>
      2 категория срочности – до пятнадцати минут;</w:t>
      </w:r>
    </w:p>
    <w:bookmarkEnd w:id="68"/>
    <w:bookmarkStart w:name="z74" w:id="69"/>
    <w:p>
      <w:pPr>
        <w:spacing w:after="0"/>
        <w:ind w:left="0"/>
        <w:jc w:val="both"/>
      </w:pPr>
      <w:r>
        <w:rPr>
          <w:rFonts w:ascii="Times New Roman"/>
          <w:b w:val="false"/>
          <w:i w:val="false"/>
          <w:color w:val="000000"/>
          <w:sz w:val="28"/>
        </w:rPr>
        <w:t>
      3 категория срочности – до тридцати минут;</w:t>
      </w:r>
    </w:p>
    <w:bookmarkEnd w:id="69"/>
    <w:bookmarkStart w:name="z75" w:id="70"/>
    <w:p>
      <w:pPr>
        <w:spacing w:after="0"/>
        <w:ind w:left="0"/>
        <w:jc w:val="both"/>
      </w:pPr>
      <w:r>
        <w:rPr>
          <w:rFonts w:ascii="Times New Roman"/>
          <w:b w:val="false"/>
          <w:i w:val="false"/>
          <w:color w:val="000000"/>
          <w:sz w:val="28"/>
        </w:rPr>
        <w:t>
      4 категория срочности – до шестидесяти минут.</w:t>
      </w:r>
    </w:p>
    <w:bookmarkEnd w:id="70"/>
    <w:bookmarkStart w:name="z76" w:id="71"/>
    <w:p>
      <w:pPr>
        <w:spacing w:after="0"/>
        <w:ind w:left="0"/>
        <w:jc w:val="both"/>
      </w:pPr>
      <w:r>
        <w:rPr>
          <w:rFonts w:ascii="Times New Roman"/>
          <w:b w:val="false"/>
          <w:i w:val="false"/>
          <w:color w:val="000000"/>
          <w:sz w:val="28"/>
        </w:rPr>
        <w:t>
      13. Фельдшерские и специализированные (врачебные) бригады отделения СМП при организации ПМСП оказывают медицинскую помощь лицам, находящимся в зоне обслуживания организации ПМСП круглосуточно.</w:t>
      </w:r>
    </w:p>
    <w:bookmarkEnd w:id="71"/>
    <w:bookmarkStart w:name="z77" w:id="72"/>
    <w:p>
      <w:pPr>
        <w:spacing w:after="0"/>
        <w:ind w:left="0"/>
        <w:jc w:val="both"/>
      </w:pPr>
      <w:r>
        <w:rPr>
          <w:rFonts w:ascii="Times New Roman"/>
          <w:b w:val="false"/>
          <w:i w:val="false"/>
          <w:color w:val="000000"/>
          <w:sz w:val="28"/>
        </w:rPr>
        <w:t xml:space="preserve">
      14. Вызовы 4 категории срочности обслуживаются на уровне отделения СМП при организации ПМСП. В организациях здравоохранения, оказывающих ПМСП с прикрепленным населением менее двадцати тысяч человек, обслуживание вызовов 4 категории срочности допускается путем передачи данной услуги в аутсорсинг в медицинские организации или субъекты здравоохранения, имеющие лицензию на оказание скорой медицинской помощи, в соответствии со строкой 15 </w:t>
      </w:r>
      <w:r>
        <w:rPr>
          <w:rFonts w:ascii="Times New Roman"/>
          <w:b w:val="false"/>
          <w:i w:val="false"/>
          <w:color w:val="000000"/>
          <w:sz w:val="28"/>
        </w:rPr>
        <w:t>приложения 1</w:t>
      </w:r>
      <w:r>
        <w:rPr>
          <w:rFonts w:ascii="Times New Roman"/>
          <w:b w:val="false"/>
          <w:i w:val="false"/>
          <w:color w:val="000000"/>
          <w:sz w:val="28"/>
        </w:rPr>
        <w:t xml:space="preserve"> Закона Республики Казахстан от 16 мая 2014 года "О разрешениях и уведомлениях".</w:t>
      </w:r>
    </w:p>
    <w:bookmarkEnd w:id="72"/>
    <w:bookmarkStart w:name="z78" w:id="73"/>
    <w:p>
      <w:pPr>
        <w:spacing w:after="0"/>
        <w:ind w:left="0"/>
        <w:jc w:val="both"/>
      </w:pPr>
      <w:r>
        <w:rPr>
          <w:rFonts w:ascii="Times New Roman"/>
          <w:b w:val="false"/>
          <w:i w:val="false"/>
          <w:color w:val="000000"/>
          <w:sz w:val="28"/>
        </w:rPr>
        <w:t>
      15. При угрозе жизни и здоровью сотрудников бригад ССМП и отделения СМП при организации ПМСП обслуживание вызова осуществляется в присутствии представителей территориальных органов внутренних дел.</w:t>
      </w:r>
    </w:p>
    <w:bookmarkEnd w:id="73"/>
    <w:bookmarkStart w:name="z79" w:id="74"/>
    <w:p>
      <w:pPr>
        <w:spacing w:after="0"/>
        <w:ind w:left="0"/>
        <w:jc w:val="both"/>
      </w:pPr>
      <w:r>
        <w:rPr>
          <w:rFonts w:ascii="Times New Roman"/>
          <w:b w:val="false"/>
          <w:i w:val="false"/>
          <w:color w:val="000000"/>
          <w:sz w:val="28"/>
        </w:rPr>
        <w:t>
      В случае отсутствия представителей территориальных органов внутренних дел бригады ССМП и отделения СМП при организации ПМСП оповещают диспетчера о риске угрозы жизни и здоровью посредством рации и (или) мобильной связи. Дальнейшее обслуживание вызова осуществляется в присутствии представителей территориальных органов внутренних дел.</w:t>
      </w:r>
    </w:p>
    <w:bookmarkEnd w:id="74"/>
    <w:bookmarkStart w:name="z80" w:id="75"/>
    <w:p>
      <w:pPr>
        <w:spacing w:after="0"/>
        <w:ind w:left="0"/>
        <w:jc w:val="both"/>
      </w:pPr>
      <w:r>
        <w:rPr>
          <w:rFonts w:ascii="Times New Roman"/>
          <w:b w:val="false"/>
          <w:i w:val="false"/>
          <w:color w:val="000000"/>
          <w:sz w:val="28"/>
        </w:rPr>
        <w:t>
      16. По результатам данных осмотра, инструментальной диагностики, динамики состояния пациента на фоне или после проведенных лечебных мероприятий, в соответствии с предварительным диагнозом, отражающим причины данного состояния, фельдшером или врачом бригады ССМП или отделения СМП при организации ПМСП принимается одно из следующих решений:</w:t>
      </w:r>
    </w:p>
    <w:bookmarkEnd w:id="75"/>
    <w:bookmarkStart w:name="z81" w:id="76"/>
    <w:p>
      <w:pPr>
        <w:spacing w:after="0"/>
        <w:ind w:left="0"/>
        <w:jc w:val="both"/>
      </w:pPr>
      <w:r>
        <w:rPr>
          <w:rFonts w:ascii="Times New Roman"/>
          <w:b w:val="false"/>
          <w:i w:val="false"/>
          <w:color w:val="000000"/>
          <w:sz w:val="28"/>
        </w:rPr>
        <w:t>
      транспортировка пациента в медицинскую организацию, оказывающую стационарную помощь (далее – стационар);</w:t>
      </w:r>
    </w:p>
    <w:bookmarkEnd w:id="76"/>
    <w:bookmarkStart w:name="z82" w:id="77"/>
    <w:p>
      <w:pPr>
        <w:spacing w:after="0"/>
        <w:ind w:left="0"/>
        <w:jc w:val="both"/>
      </w:pPr>
      <w:r>
        <w:rPr>
          <w:rFonts w:ascii="Times New Roman"/>
          <w:b w:val="false"/>
          <w:i w:val="false"/>
          <w:color w:val="000000"/>
          <w:sz w:val="28"/>
        </w:rPr>
        <w:t>
      пациент оставлен на месте вызова;</w:t>
      </w:r>
    </w:p>
    <w:bookmarkEnd w:id="77"/>
    <w:bookmarkStart w:name="z83" w:id="78"/>
    <w:p>
      <w:pPr>
        <w:spacing w:after="0"/>
        <w:ind w:left="0"/>
        <w:jc w:val="both"/>
      </w:pPr>
      <w:r>
        <w:rPr>
          <w:rFonts w:ascii="Times New Roman"/>
          <w:b w:val="false"/>
          <w:i w:val="false"/>
          <w:color w:val="000000"/>
          <w:sz w:val="28"/>
        </w:rPr>
        <w:t>
      пациент оставлен на дому (по месту проживания).</w:t>
      </w:r>
    </w:p>
    <w:bookmarkEnd w:id="78"/>
    <w:bookmarkStart w:name="z84" w:id="79"/>
    <w:p>
      <w:pPr>
        <w:spacing w:after="0"/>
        <w:ind w:left="0"/>
        <w:jc w:val="both"/>
      </w:pPr>
      <w:r>
        <w:rPr>
          <w:rFonts w:ascii="Times New Roman"/>
          <w:b w:val="false"/>
          <w:i w:val="false"/>
          <w:color w:val="000000"/>
          <w:sz w:val="28"/>
        </w:rPr>
        <w:t>
      17. В случае оставления пациента, не нуждающегося в госпитализации, на месте вызова или на дому, бригадой ССМП или отделения СМП при организации ПМСП предоставляются медицинские рекомендации для дальнейшего обращения в организацию ПМСП (по месту жительства или прикрепления).</w:t>
      </w:r>
    </w:p>
    <w:bookmarkEnd w:id="79"/>
    <w:bookmarkStart w:name="z85" w:id="80"/>
    <w:p>
      <w:pPr>
        <w:spacing w:after="0"/>
        <w:ind w:left="0"/>
        <w:jc w:val="both"/>
      </w:pPr>
      <w:r>
        <w:rPr>
          <w:rFonts w:ascii="Times New Roman"/>
          <w:b w:val="false"/>
          <w:i w:val="false"/>
          <w:color w:val="000000"/>
          <w:sz w:val="28"/>
        </w:rPr>
        <w:t xml:space="preserve">
      18. В случае заболевания пациента и необходимости его активного посещения на дому участковым врачом, фельдшером или врачом бригады ССМП или отделения СМП при организации ПМСП передается информация (актив) в организацию ПМСП и заполняется сигнальный лист для пациента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80"/>
    <w:bookmarkStart w:name="z86" w:id="81"/>
    <w:p>
      <w:pPr>
        <w:spacing w:after="0"/>
        <w:ind w:left="0"/>
        <w:jc w:val="both"/>
      </w:pPr>
      <w:r>
        <w:rPr>
          <w:rFonts w:ascii="Times New Roman"/>
          <w:b w:val="false"/>
          <w:i w:val="false"/>
          <w:color w:val="000000"/>
          <w:sz w:val="28"/>
        </w:rPr>
        <w:t>
      19. Бригада СМП обслуживает вызов без выписки рецептов на лекарственные средства, без выдачи листов о временной нетрудоспособности, без проведения освидетельствования факта смерти и выдачи заключения о смерти, без проведения освидетельствования на предмет алкогольного и наркотического опьянения.</w:t>
      </w:r>
    </w:p>
    <w:bookmarkEnd w:id="81"/>
    <w:bookmarkStart w:name="z87" w:id="82"/>
    <w:p>
      <w:pPr>
        <w:spacing w:after="0"/>
        <w:ind w:left="0"/>
        <w:jc w:val="both"/>
      </w:pPr>
      <w:r>
        <w:rPr>
          <w:rFonts w:ascii="Times New Roman"/>
          <w:b w:val="false"/>
          <w:i w:val="false"/>
          <w:color w:val="000000"/>
          <w:sz w:val="28"/>
        </w:rPr>
        <w:t>
      20. В случае принятия решения бригадой ССМП или отделения СМП при организации ПМСП о транспортировке пациента в стационар, диспетчер ССМП информирует приемное отделение стационара о доставке пациента.</w:t>
      </w:r>
    </w:p>
    <w:bookmarkEnd w:id="82"/>
    <w:bookmarkStart w:name="z88" w:id="83"/>
    <w:p>
      <w:pPr>
        <w:spacing w:after="0"/>
        <w:ind w:left="0"/>
        <w:jc w:val="both"/>
      </w:pPr>
      <w:r>
        <w:rPr>
          <w:rFonts w:ascii="Times New Roman"/>
          <w:b w:val="false"/>
          <w:i w:val="false"/>
          <w:color w:val="000000"/>
          <w:sz w:val="28"/>
        </w:rPr>
        <w:t>
      21. Транспортировка пациента при угрозе его жизни (острая сердечно-сосудистая и дыхательная недостаточность) осуществляется в приемное отделение ближайшей медицинской организации, оказывающей экстренную стационарную медицинскую помощь.</w:t>
      </w:r>
    </w:p>
    <w:bookmarkEnd w:id="83"/>
    <w:bookmarkStart w:name="z89" w:id="84"/>
    <w:p>
      <w:pPr>
        <w:spacing w:after="0"/>
        <w:ind w:left="0"/>
        <w:jc w:val="both"/>
      </w:pPr>
      <w:r>
        <w:rPr>
          <w:rFonts w:ascii="Times New Roman"/>
          <w:b w:val="false"/>
          <w:i w:val="false"/>
          <w:color w:val="000000"/>
          <w:sz w:val="28"/>
        </w:rPr>
        <w:t>
      22. При транспортировке пациента в стационар допускается его сопровождение (не более одного человека) в санитарном автотранспорте.</w:t>
      </w:r>
    </w:p>
    <w:bookmarkEnd w:id="84"/>
    <w:bookmarkStart w:name="z90" w:id="85"/>
    <w:p>
      <w:pPr>
        <w:spacing w:after="0"/>
        <w:ind w:left="0"/>
        <w:jc w:val="both"/>
      </w:pPr>
      <w:r>
        <w:rPr>
          <w:rFonts w:ascii="Times New Roman"/>
          <w:b w:val="false"/>
          <w:i w:val="false"/>
          <w:color w:val="000000"/>
          <w:sz w:val="28"/>
        </w:rPr>
        <w:t xml:space="preserve">
      23. Фельдшер или врач бригады ССМП или отделения СМП при организации ПМСП отмечает время доставки пациента в карте вызова скорой и неотложной медицинской помощи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85"/>
    <w:bookmarkStart w:name="z91" w:id="86"/>
    <w:p>
      <w:pPr>
        <w:spacing w:after="0"/>
        <w:ind w:left="0"/>
        <w:jc w:val="both"/>
      </w:pPr>
      <w:r>
        <w:rPr>
          <w:rFonts w:ascii="Times New Roman"/>
          <w:b w:val="false"/>
          <w:i w:val="false"/>
          <w:color w:val="000000"/>
          <w:sz w:val="28"/>
        </w:rPr>
        <w:t xml:space="preserve">
      24. По прибытию в стационар, фельдшер или врач бригады ССМП или отделения СМП при организации ПМСП передает на пост регистрации приемного отделения сопроводительный лист станции скорой медицинской помощи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86"/>
    <w:bookmarkStart w:name="z92" w:id="87"/>
    <w:p>
      <w:pPr>
        <w:spacing w:after="0"/>
        <w:ind w:left="0"/>
        <w:jc w:val="both"/>
      </w:pPr>
      <w:r>
        <w:rPr>
          <w:rFonts w:ascii="Times New Roman"/>
          <w:b w:val="false"/>
          <w:i w:val="false"/>
          <w:color w:val="000000"/>
          <w:sz w:val="28"/>
        </w:rPr>
        <w:t>
      25. После передачи пациента фельдшер или врач бригады ССМП или отделения СМП при организации ПМСП информирует диспетчера ССМП об окончании вызова.</w:t>
      </w:r>
    </w:p>
    <w:bookmarkEnd w:id="87"/>
    <w:bookmarkStart w:name="z93" w:id="88"/>
    <w:p>
      <w:pPr>
        <w:spacing w:after="0"/>
        <w:ind w:left="0"/>
        <w:jc w:val="both"/>
      </w:pPr>
      <w:r>
        <w:rPr>
          <w:rFonts w:ascii="Times New Roman"/>
          <w:b w:val="false"/>
          <w:i w:val="false"/>
          <w:color w:val="000000"/>
          <w:sz w:val="28"/>
        </w:rPr>
        <w:t>
      26. Время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скорой медицинской помощи в чрезвычайных ситуациях.</w:t>
      </w:r>
    </w:p>
    <w:bookmarkEnd w:id="88"/>
    <w:bookmarkStart w:name="z94" w:id="89"/>
    <w:p>
      <w:pPr>
        <w:spacing w:after="0"/>
        <w:ind w:left="0"/>
        <w:jc w:val="both"/>
      </w:pPr>
      <w:r>
        <w:rPr>
          <w:rFonts w:ascii="Times New Roman"/>
          <w:b w:val="false"/>
          <w:i w:val="false"/>
          <w:color w:val="000000"/>
          <w:sz w:val="28"/>
        </w:rPr>
        <w:t>
      27. 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сортировку по триаж-системе) на группы, исходя из первоочередности оказания экстренной медицинской помощи.</w:t>
      </w:r>
    </w:p>
    <w:bookmarkEnd w:id="89"/>
    <w:bookmarkStart w:name="z95" w:id="90"/>
    <w:p>
      <w:pPr>
        <w:spacing w:after="0"/>
        <w:ind w:left="0"/>
        <w:jc w:val="both"/>
      </w:pPr>
      <w:r>
        <w:rPr>
          <w:rFonts w:ascii="Times New Roman"/>
          <w:b w:val="false"/>
          <w:i w:val="false"/>
          <w:color w:val="000000"/>
          <w:sz w:val="28"/>
        </w:rPr>
        <w:t>
      28. Медицинская сортировка по триаж-системе проводится непрерывно и преемственно. Процесс оценки состояния одного пациента занимает не более 60 секунд. По завершению оценки, пациенты помечаются цветом одной из категорий сортировки, в виде специальной цветной бирки либо цветной ленты.</w:t>
      </w:r>
    </w:p>
    <w:bookmarkEnd w:id="90"/>
    <w:bookmarkStart w:name="z96" w:id="91"/>
    <w:p>
      <w:pPr>
        <w:spacing w:after="0"/>
        <w:ind w:left="0"/>
        <w:jc w:val="both"/>
      </w:pPr>
      <w:r>
        <w:rPr>
          <w:rFonts w:ascii="Times New Roman"/>
          <w:b w:val="false"/>
          <w:i w:val="false"/>
          <w:color w:val="000000"/>
          <w:sz w:val="28"/>
        </w:rPr>
        <w:t>
      29. Согласно медицинской сортировке, выделяют 3 группы пациентов:</w:t>
      </w:r>
    </w:p>
    <w:bookmarkEnd w:id="91"/>
    <w:bookmarkStart w:name="z97" w:id="92"/>
    <w:p>
      <w:pPr>
        <w:spacing w:after="0"/>
        <w:ind w:left="0"/>
        <w:jc w:val="both"/>
      </w:pPr>
      <w:r>
        <w:rPr>
          <w:rFonts w:ascii="Times New Roman"/>
          <w:b w:val="false"/>
          <w:i w:val="false"/>
          <w:color w:val="000000"/>
          <w:sz w:val="28"/>
        </w:rPr>
        <w:t>
      первая группа (красная зона) – пациенты, состояние которых представляет непосредственную угрозу жизни или имеющие высокий риск ухудшения и требующие экстренной медицинской помощи;</w:t>
      </w:r>
    </w:p>
    <w:bookmarkEnd w:id="92"/>
    <w:bookmarkStart w:name="z98" w:id="93"/>
    <w:p>
      <w:pPr>
        <w:spacing w:after="0"/>
        <w:ind w:left="0"/>
        <w:jc w:val="both"/>
      </w:pPr>
      <w:r>
        <w:rPr>
          <w:rFonts w:ascii="Times New Roman"/>
          <w:b w:val="false"/>
          <w:i w:val="false"/>
          <w:color w:val="000000"/>
          <w:sz w:val="28"/>
        </w:rPr>
        <w:t>
      вторая группа (желтая зона) – пациенты, состояние которых представляет потенциальную угрозу для здоровья или может прогрессировать с развитием ситуации, требующей экстренной медицинской помощи;</w:t>
      </w:r>
    </w:p>
    <w:bookmarkEnd w:id="93"/>
    <w:bookmarkStart w:name="z99" w:id="94"/>
    <w:p>
      <w:pPr>
        <w:spacing w:after="0"/>
        <w:ind w:left="0"/>
        <w:jc w:val="both"/>
      </w:pPr>
      <w:r>
        <w:rPr>
          <w:rFonts w:ascii="Times New Roman"/>
          <w:b w:val="false"/>
          <w:i w:val="false"/>
          <w:color w:val="000000"/>
          <w:sz w:val="28"/>
        </w:rPr>
        <w:t>
      третья группа (зеленая зона) – пациенты, состояние которых не представляет непосредственной угрозы для жизни и здоровья и не требует госпитализации.</w:t>
      </w:r>
    </w:p>
    <w:bookmarkEnd w:id="94"/>
    <w:bookmarkStart w:name="z100" w:id="95"/>
    <w:p>
      <w:pPr>
        <w:spacing w:after="0"/>
        <w:ind w:left="0"/>
        <w:jc w:val="both"/>
      </w:pPr>
      <w:r>
        <w:rPr>
          <w:rFonts w:ascii="Times New Roman"/>
          <w:b w:val="false"/>
          <w:i w:val="false"/>
          <w:color w:val="000000"/>
          <w:sz w:val="28"/>
        </w:rPr>
        <w:t>
      30. По результатам медицинской сортировки по триаж-системе пациент направляется в соответствующую зону приемного отделения для врачебного осмотра.</w:t>
      </w:r>
    </w:p>
    <w:bookmarkEnd w:id="95"/>
    <w:bookmarkStart w:name="z101" w:id="96"/>
    <w:p>
      <w:pPr>
        <w:spacing w:after="0"/>
        <w:ind w:left="0"/>
        <w:jc w:val="both"/>
      </w:pPr>
      <w:r>
        <w:rPr>
          <w:rFonts w:ascii="Times New Roman"/>
          <w:b w:val="false"/>
          <w:i w:val="false"/>
          <w:color w:val="000000"/>
          <w:sz w:val="28"/>
        </w:rPr>
        <w:t>
      31. Пациенты первой группы поступают в палату интенсивной терапии, где реаниматолог продолжает реанимационную помощь, проведенную ранее специалистами скорой медицинской помощи. В случае проведения экстренной операции реаниматолог проводит общий наркоз, регионарную анестезию, местную анестезию в условиях операционной приемного покоя с дальнейшей транспортировкой пациента в отделение анестезиологии, реанимации и интенсивной терапии для пробуждения.</w:t>
      </w:r>
    </w:p>
    <w:bookmarkEnd w:id="96"/>
    <w:bookmarkStart w:name="z102" w:id="97"/>
    <w:p>
      <w:pPr>
        <w:spacing w:after="0"/>
        <w:ind w:left="0"/>
        <w:jc w:val="both"/>
      </w:pPr>
      <w:r>
        <w:rPr>
          <w:rFonts w:ascii="Times New Roman"/>
          <w:b w:val="false"/>
          <w:i w:val="false"/>
          <w:color w:val="000000"/>
          <w:sz w:val="28"/>
        </w:rPr>
        <w:t>
      32. После стабилизации состояния пациент госпитализируется в профильное отделение стационара.</w:t>
      </w:r>
    </w:p>
    <w:bookmarkEnd w:id="97"/>
    <w:bookmarkStart w:name="z103" w:id="98"/>
    <w:p>
      <w:pPr>
        <w:spacing w:after="0"/>
        <w:ind w:left="0"/>
        <w:jc w:val="both"/>
      </w:pPr>
      <w:r>
        <w:rPr>
          <w:rFonts w:ascii="Times New Roman"/>
          <w:b w:val="false"/>
          <w:i w:val="false"/>
          <w:color w:val="000000"/>
          <w:sz w:val="28"/>
        </w:rPr>
        <w:t>
      33. Пациент с подозрением на инфекционное заболевание помещается в бокс для мониторинга состояния и определения дальнейшей тактики ведения больного. В случае массового поступления пациентов для правильного разделения больных с подозрением на инфекционные заболевания (острые респираторные вирусные инфекции и кишечные заболевания), один из смотровых кабинетов перепрофилируется в инфекционный бокс.</w:t>
      </w:r>
    </w:p>
    <w:bookmarkEnd w:id="98"/>
    <w:bookmarkStart w:name="z104" w:id="99"/>
    <w:p>
      <w:pPr>
        <w:spacing w:after="0"/>
        <w:ind w:left="0"/>
        <w:jc w:val="both"/>
      </w:pPr>
      <w:r>
        <w:rPr>
          <w:rFonts w:ascii="Times New Roman"/>
          <w:b w:val="false"/>
          <w:i w:val="false"/>
          <w:color w:val="000000"/>
          <w:sz w:val="28"/>
        </w:rPr>
        <w:t xml:space="preserve">
      34. При госпитализации пациента в стационар медицинская сестра заполняет медицинскую карту стационарного больного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и сопровождает пациента в профильное отделение.</w:t>
      </w:r>
    </w:p>
    <w:bookmarkEnd w:id="99"/>
    <w:bookmarkStart w:name="z105" w:id="100"/>
    <w:p>
      <w:pPr>
        <w:spacing w:after="0"/>
        <w:ind w:left="0"/>
        <w:jc w:val="both"/>
      </w:pPr>
      <w:r>
        <w:rPr>
          <w:rFonts w:ascii="Times New Roman"/>
          <w:b w:val="false"/>
          <w:i w:val="false"/>
          <w:color w:val="000000"/>
          <w:sz w:val="28"/>
        </w:rPr>
        <w:t xml:space="preserve">
      35. При отсутствии показаний для госпитализации в стационар врач приемного отделения выдает пациенту заключение о его пребывании в приемном отделении с указанием результатов осмотров, консультаций, диагностических исследований и рекомендаций о дальнейшем лечении в условиях организации ПМСП. Одновременно медицинской сестрой направляется сообщение в регистратуру организации ПМСП о случае заболевания и оформляет сигнальный лист участковому врачу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100"/>
    <w:bookmarkStart w:name="z106" w:id="101"/>
    <w:p>
      <w:pPr>
        <w:spacing w:after="0"/>
        <w:ind w:left="0"/>
        <w:jc w:val="both"/>
      </w:pPr>
      <w:r>
        <w:rPr>
          <w:rFonts w:ascii="Times New Roman"/>
          <w:b w:val="false"/>
          <w:i w:val="false"/>
          <w:color w:val="000000"/>
          <w:sz w:val="28"/>
        </w:rPr>
        <w:t>
      36. В целях обеспечения оперативной работы медицинского персонала, рационального использования санитарного автотранспорта и медицинского оборудования санитарный автотранспорт подразделяется на следующие классы:</w:t>
      </w:r>
    </w:p>
    <w:bookmarkEnd w:id="101"/>
    <w:bookmarkStart w:name="z107" w:id="102"/>
    <w:p>
      <w:pPr>
        <w:spacing w:after="0"/>
        <w:ind w:left="0"/>
        <w:jc w:val="both"/>
      </w:pPr>
      <w:r>
        <w:rPr>
          <w:rFonts w:ascii="Times New Roman"/>
          <w:b w:val="false"/>
          <w:i w:val="false"/>
          <w:color w:val="000000"/>
          <w:sz w:val="28"/>
        </w:rPr>
        <w:t>
      класс А: санитарный автотранспорт, предназначенный для проведения лечебных мероприятий и транспортировки пациентов, предположительно не являющихся экстренными пациентами в сопровождении медицинского персонала;</w:t>
      </w:r>
    </w:p>
    <w:bookmarkEnd w:id="102"/>
    <w:bookmarkStart w:name="z108" w:id="103"/>
    <w:p>
      <w:pPr>
        <w:spacing w:after="0"/>
        <w:ind w:left="0"/>
        <w:jc w:val="both"/>
      </w:pPr>
      <w:r>
        <w:rPr>
          <w:rFonts w:ascii="Times New Roman"/>
          <w:b w:val="false"/>
          <w:i w:val="false"/>
          <w:color w:val="000000"/>
          <w:sz w:val="28"/>
        </w:rPr>
        <w:t>
      класс В: санитарный автотранспорт, предназначенный для проведения лечебных мероприятий скорой медицинской помощи силами врачебной (фельдшерской) бригады, транспортировки и мониторинга состояния пациентов на догоспитальном этапе;</w:t>
      </w:r>
    </w:p>
    <w:bookmarkEnd w:id="103"/>
    <w:bookmarkStart w:name="z109" w:id="104"/>
    <w:p>
      <w:pPr>
        <w:spacing w:after="0"/>
        <w:ind w:left="0"/>
        <w:jc w:val="both"/>
      </w:pPr>
      <w:r>
        <w:rPr>
          <w:rFonts w:ascii="Times New Roman"/>
          <w:b w:val="false"/>
          <w:i w:val="false"/>
          <w:color w:val="000000"/>
          <w:sz w:val="28"/>
        </w:rPr>
        <w:t>
      класс С: санитарный автотранспорт (реанимобиль), предназначенный для проведения реанимационных мероприятий и интенсивной терапии силами специализированной бригады, а также транспортировки квалифицированных специалистов и (или) пациентов.</w:t>
      </w:r>
    </w:p>
    <w:bookmarkEnd w:id="104"/>
    <w:bookmarkStart w:name="z110" w:id="105"/>
    <w:p>
      <w:pPr>
        <w:spacing w:after="0"/>
        <w:ind w:left="0"/>
        <w:jc w:val="both"/>
      </w:pPr>
      <w:r>
        <w:rPr>
          <w:rFonts w:ascii="Times New Roman"/>
          <w:b w:val="false"/>
          <w:i w:val="false"/>
          <w:color w:val="000000"/>
          <w:sz w:val="28"/>
        </w:rPr>
        <w:t>
      37. При отсутствии санитарного автотранспорта необходимого класса выезд бригады осуществляется на имеющемся свободном санитарном автотранспорте. Выездная бригада продолжает проведение лечебных мероприятий до приезда санитарного автотранспорта необходимого класса или обеспечивает транспортировку пациента в ближайшую медицинскую организацию, оказывающую стационарную помощь.</w:t>
      </w:r>
    </w:p>
    <w:bookmarkEnd w:id="105"/>
    <w:bookmarkStart w:name="z111" w:id="106"/>
    <w:p>
      <w:pPr>
        <w:spacing w:after="0"/>
        <w:ind w:left="0"/>
        <w:jc w:val="both"/>
      </w:pPr>
      <w:r>
        <w:rPr>
          <w:rFonts w:ascii="Times New Roman"/>
          <w:b w:val="false"/>
          <w:i w:val="false"/>
          <w:color w:val="000000"/>
          <w:sz w:val="28"/>
        </w:rPr>
        <w:t xml:space="preserve">
      38. Для обеспечения беспрепятственного проезда санитарного автотранспорта,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ноября 2014 года № 1196 "Об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светографическим схемам", санитарный автотранспорт с момента выезда бригады СМП до места вызова и во время транспортировки пациента в стационар подает специальный звуковой сигнал (сирена) на максимальном уровне и включает проблесковый маячок синего и (или) красного цвета.</w:t>
      </w:r>
    </w:p>
    <w:bookmarkEnd w:id="106"/>
    <w:bookmarkStart w:name="z112" w:id="107"/>
    <w:p>
      <w:pPr>
        <w:spacing w:after="0"/>
        <w:ind w:left="0"/>
        <w:jc w:val="both"/>
      </w:pPr>
      <w:r>
        <w:rPr>
          <w:rFonts w:ascii="Times New Roman"/>
          <w:b w:val="false"/>
          <w:i w:val="false"/>
          <w:color w:val="000000"/>
          <w:sz w:val="28"/>
        </w:rPr>
        <w:t>
      39. На санитарном автотранспорте СМП субъектов здравоохранения Республики Казахстан, относящимся к государственным юридическим лицам и (или) оказывающих услуги в рамках гарантированного объема бесплатной медицинской помощи наносятся цветографические схемы, опознавательные знаки, надписи, специальные световые и звуковые сигналы.</w:t>
      </w:r>
    </w:p>
    <w:bookmarkEnd w:id="107"/>
    <w:bookmarkStart w:name="z113" w:id="108"/>
    <w:p>
      <w:pPr>
        <w:spacing w:after="0"/>
        <w:ind w:left="0"/>
        <w:jc w:val="both"/>
      </w:pPr>
      <w:r>
        <w:rPr>
          <w:rFonts w:ascii="Times New Roman"/>
          <w:b w:val="false"/>
          <w:i w:val="false"/>
          <w:color w:val="000000"/>
          <w:sz w:val="28"/>
        </w:rPr>
        <w:t>
      40. В целях обеспечения безопасности пациента и персонала, санитарный автотранспорт до выпуска в обращение на заводе изготовителе проходит испытание, в том числе на столкновение, с получением сертификата соответствия транспортного средства, согласно требованиям решения Комиссии таможенного союза от 9 декабря 2011 года № 877 "О принятии технического регламента Таможенного союза "О безопасности колесных транспортных средств".</w:t>
      </w:r>
    </w:p>
    <w:bookmarkEnd w:id="108"/>
    <w:bookmarkStart w:name="z114" w:id="109"/>
    <w:p>
      <w:pPr>
        <w:spacing w:after="0"/>
        <w:ind w:left="0"/>
        <w:jc w:val="both"/>
      </w:pPr>
      <w:r>
        <w:rPr>
          <w:rFonts w:ascii="Times New Roman"/>
          <w:b w:val="false"/>
          <w:i w:val="false"/>
          <w:color w:val="000000"/>
          <w:sz w:val="28"/>
        </w:rPr>
        <w:t>
      41. ССМП областей, городов республиканского значения и столицы оснащаются санитарным автотранспортом из расчета 1 единица на 10 тысяч населения и менее, с учетом обращаемости населения. Санитарный автотранспорт оснащается радиосвязью и навигационной системой.</w:t>
      </w:r>
    </w:p>
    <w:bookmarkEnd w:id="109"/>
    <w:bookmarkStart w:name="z115" w:id="110"/>
    <w:p>
      <w:pPr>
        <w:spacing w:after="0"/>
        <w:ind w:left="0"/>
        <w:jc w:val="both"/>
      </w:pPr>
      <w:r>
        <w:rPr>
          <w:rFonts w:ascii="Times New Roman"/>
          <w:b w:val="false"/>
          <w:i w:val="false"/>
          <w:color w:val="000000"/>
          <w:sz w:val="28"/>
        </w:rPr>
        <w:t>
      42. Оказание скорой медицинской помощи бригадами отделения СМП при организации ПМСП предусматривает использование неспециализированного легкового автомобиля медицинской помощи организации ПМСП, обеспечивающего своевременную доставку бригады к месту вызова пациента.</w:t>
      </w:r>
    </w:p>
    <w:bookmarkEnd w:id="110"/>
    <w:bookmarkStart w:name="z116" w:id="111"/>
    <w:p>
      <w:pPr>
        <w:spacing w:after="0"/>
        <w:ind w:left="0"/>
        <w:jc w:val="both"/>
      </w:pPr>
      <w:r>
        <w:rPr>
          <w:rFonts w:ascii="Times New Roman"/>
          <w:b w:val="false"/>
          <w:i w:val="false"/>
          <w:color w:val="000000"/>
          <w:sz w:val="28"/>
        </w:rPr>
        <w:t>
      43. Использование санитарного автотранспорта обеспечивается первым руководителем ССМП исключительно в медицинских целях.</w:t>
      </w:r>
    </w:p>
    <w:bookmarkEnd w:id="111"/>
    <w:bookmarkStart w:name="z117" w:id="112"/>
    <w:p>
      <w:pPr>
        <w:spacing w:after="0"/>
        <w:ind w:left="0"/>
        <w:jc w:val="both"/>
      </w:pPr>
      <w:r>
        <w:rPr>
          <w:rFonts w:ascii="Times New Roman"/>
          <w:b w:val="false"/>
          <w:i w:val="false"/>
          <w:color w:val="000000"/>
          <w:sz w:val="28"/>
        </w:rPr>
        <w:t>
      44. В структуру областных ССМП входят станция СМП, оказывающая СМП и медицинскую помощь, связанную с транспортировкой квалифицированных специалистов и (или) больного санитарным автотранспортом, подстанции СМП, районные отделения СМП и отделение медицинской авиации. В структуру ССМП городов республиканского значения и столицы входят станция СМП и подстанции СМП.</w:t>
      </w:r>
    </w:p>
    <w:bookmarkEnd w:id="112"/>
    <w:bookmarkStart w:name="z118" w:id="113"/>
    <w:p>
      <w:pPr>
        <w:spacing w:after="0"/>
        <w:ind w:left="0"/>
        <w:jc w:val="both"/>
      </w:pPr>
      <w:r>
        <w:rPr>
          <w:rFonts w:ascii="Times New Roman"/>
          <w:b w:val="false"/>
          <w:i w:val="false"/>
          <w:color w:val="000000"/>
          <w:sz w:val="28"/>
        </w:rPr>
        <w:t>
      45. В составе ССМП областей, городов республиканского значения и столицы создаются Call-центры (колл-центры), которые обеспечиваются средствами оперативной связи со службами органов внутренних дел и гражданской защиты населения региона, подстанциями СМП, отделениями СМП при организации ПМСП, приемными отделениями медицинских организаций и информируют население по вопросам оказания медицинской помощи на догоспитальном этапе.</w:t>
      </w:r>
    </w:p>
    <w:bookmarkEnd w:id="113"/>
    <w:bookmarkStart w:name="z119" w:id="114"/>
    <w:p>
      <w:pPr>
        <w:spacing w:after="0"/>
        <w:ind w:left="0"/>
        <w:jc w:val="both"/>
      </w:pPr>
      <w:r>
        <w:rPr>
          <w:rFonts w:ascii="Times New Roman"/>
          <w:b w:val="false"/>
          <w:i w:val="false"/>
          <w:color w:val="000000"/>
          <w:sz w:val="28"/>
        </w:rPr>
        <w:t>
      46. ССМП областей, городов республиканского значения и столицы оборудуются автоматизированными системами управления по приему и обработке вызовов (далее – АСУ вызовами) и системами, позволяющими вести мониторинг за санитарным автотранспортом посредством навигационных систем, а также системой компьютерной записи диалогов с абонентами и автоматическим определителем номера телефона, с которого поступает вызов. Хранение записей диалогов осуществляется не менее 2 лет.</w:t>
      </w:r>
    </w:p>
    <w:bookmarkEnd w:id="114"/>
    <w:bookmarkStart w:name="z120" w:id="115"/>
    <w:p>
      <w:pPr>
        <w:spacing w:after="0"/>
        <w:ind w:left="0"/>
        <w:jc w:val="both"/>
      </w:pPr>
      <w:r>
        <w:rPr>
          <w:rFonts w:ascii="Times New Roman"/>
          <w:b w:val="false"/>
          <w:i w:val="false"/>
          <w:color w:val="000000"/>
          <w:sz w:val="28"/>
        </w:rPr>
        <w:t xml:space="preserve">
      47. ССМП областей, городов республиканского значения и столицы обеспечиваются медицинскими изделиями и лекарственными средствами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имеют необходимый запас.</w:t>
      </w:r>
    </w:p>
    <w:bookmarkEnd w:id="115"/>
    <w:bookmarkStart w:name="z121" w:id="116"/>
    <w:p>
      <w:pPr>
        <w:spacing w:after="0"/>
        <w:ind w:left="0"/>
        <w:jc w:val="both"/>
      </w:pPr>
      <w:r>
        <w:rPr>
          <w:rFonts w:ascii="Times New Roman"/>
          <w:b w:val="false"/>
          <w:i w:val="false"/>
          <w:color w:val="000000"/>
          <w:sz w:val="28"/>
        </w:rPr>
        <w:t>
      В целях обеспечения безопасности бригад СМП специалисты ССМП оснащаются мобильными камерами.</w:t>
      </w:r>
    </w:p>
    <w:bookmarkEnd w:id="116"/>
    <w:bookmarkStart w:name="z122" w:id="117"/>
    <w:p>
      <w:pPr>
        <w:spacing w:after="0"/>
        <w:ind w:left="0"/>
        <w:jc w:val="both"/>
      </w:pPr>
      <w:r>
        <w:rPr>
          <w:rFonts w:ascii="Times New Roman"/>
          <w:b w:val="false"/>
          <w:i w:val="false"/>
          <w:color w:val="000000"/>
          <w:sz w:val="28"/>
        </w:rPr>
        <w:t>
      48. Для обеспечения доступности услуг скорой медицинской помощи сельскому населению, по решению местных органов государственного управления здравоохранения области в труднодоступных населенных пунктах (отсутствие дорожных покрытий, горная местность), участках, отдаленных от доступа медицинской помощи, могут создаваться дополнительные подстанции (отделения) областных ССМП.</w:t>
      </w:r>
    </w:p>
    <w:bookmarkEnd w:id="117"/>
    <w:bookmarkStart w:name="z123" w:id="118"/>
    <w:p>
      <w:pPr>
        <w:spacing w:after="0"/>
        <w:ind w:left="0"/>
        <w:jc w:val="both"/>
      </w:pPr>
      <w:r>
        <w:rPr>
          <w:rFonts w:ascii="Times New Roman"/>
          <w:b w:val="false"/>
          <w:i w:val="false"/>
          <w:color w:val="000000"/>
          <w:sz w:val="28"/>
        </w:rPr>
        <w:t>
      49. В часы наибольшего движения городского автотранспорта организуется дежурство дополнительных бригад СМП по решению местных исполнительных органов. Для обслуживания населения при проведении общественных мероприятий и иных случаях дежурства осуществляются на договорной основе.</w:t>
      </w:r>
    </w:p>
    <w:bookmarkEnd w:id="118"/>
    <w:bookmarkStart w:name="z124" w:id="119"/>
    <w:p>
      <w:pPr>
        <w:spacing w:after="0"/>
        <w:ind w:left="0"/>
        <w:jc w:val="both"/>
      </w:pPr>
      <w:r>
        <w:rPr>
          <w:rFonts w:ascii="Times New Roman"/>
          <w:b w:val="false"/>
          <w:i w:val="false"/>
          <w:color w:val="000000"/>
          <w:sz w:val="28"/>
        </w:rPr>
        <w:t xml:space="preserve">
      50. Отделение медицинской авиации оказывает медицинские услуги на региональном и межрегиональном уровнях посредством санитарного автотранспорта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Кодекса.</w:t>
      </w:r>
    </w:p>
    <w:bookmarkEnd w:id="119"/>
    <w:bookmarkStart w:name="z125" w:id="120"/>
    <w:p>
      <w:pPr>
        <w:spacing w:after="0"/>
        <w:ind w:left="0"/>
        <w:jc w:val="both"/>
      </w:pPr>
      <w:r>
        <w:rPr>
          <w:rFonts w:ascii="Times New Roman"/>
          <w:b w:val="false"/>
          <w:i w:val="false"/>
          <w:color w:val="000000"/>
          <w:sz w:val="28"/>
        </w:rPr>
        <w:t>
      Основаниями для использования санитарного автотранспорта отделения медицинской авиации являются:</w:t>
      </w:r>
    </w:p>
    <w:bookmarkEnd w:id="120"/>
    <w:bookmarkStart w:name="z126" w:id="121"/>
    <w:p>
      <w:pPr>
        <w:spacing w:after="0"/>
        <w:ind w:left="0"/>
        <w:jc w:val="both"/>
      </w:pPr>
      <w:r>
        <w:rPr>
          <w:rFonts w:ascii="Times New Roman"/>
          <w:b w:val="false"/>
          <w:i w:val="false"/>
          <w:color w:val="000000"/>
          <w:sz w:val="28"/>
        </w:rPr>
        <w:t>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bookmarkEnd w:id="121"/>
    <w:bookmarkStart w:name="z127" w:id="122"/>
    <w:p>
      <w:pPr>
        <w:spacing w:after="0"/>
        <w:ind w:left="0"/>
        <w:jc w:val="both"/>
      </w:pPr>
      <w:r>
        <w:rPr>
          <w:rFonts w:ascii="Times New Roman"/>
          <w:b w:val="false"/>
          <w:i w:val="false"/>
          <w:color w:val="000000"/>
          <w:sz w:val="28"/>
        </w:rPr>
        <w:t>
      при необходимости доставки специалистов вторичного и третичного уровней оказания медицинской помощи к месту назначения;</w:t>
      </w:r>
    </w:p>
    <w:bookmarkEnd w:id="122"/>
    <w:bookmarkStart w:name="z128" w:id="123"/>
    <w:p>
      <w:pPr>
        <w:spacing w:after="0"/>
        <w:ind w:left="0"/>
        <w:jc w:val="both"/>
      </w:pPr>
      <w:r>
        <w:rPr>
          <w:rFonts w:ascii="Times New Roman"/>
          <w:b w:val="false"/>
          <w:i w:val="false"/>
          <w:color w:val="000000"/>
          <w:sz w:val="28"/>
        </w:rPr>
        <w:t>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bookmarkEnd w:id="123"/>
    <w:bookmarkStart w:name="z129" w:id="124"/>
    <w:p>
      <w:pPr>
        <w:spacing w:after="0"/>
        <w:ind w:left="0"/>
        <w:jc w:val="both"/>
      </w:pPr>
      <w:r>
        <w:rPr>
          <w:rFonts w:ascii="Times New Roman"/>
          <w:b w:val="false"/>
          <w:i w:val="false"/>
          <w:color w:val="000000"/>
          <w:sz w:val="28"/>
        </w:rPr>
        <w:t>
      для транспортировки органов (части органа) и (или) тканей (части ткани) для последующей трансплантации в соответствующую медицинскую организацию;</w:t>
      </w:r>
    </w:p>
    <w:bookmarkEnd w:id="124"/>
    <w:bookmarkStart w:name="z130" w:id="125"/>
    <w:p>
      <w:pPr>
        <w:spacing w:after="0"/>
        <w:ind w:left="0"/>
        <w:jc w:val="both"/>
      </w:pPr>
      <w:r>
        <w:rPr>
          <w:rFonts w:ascii="Times New Roman"/>
          <w:b w:val="false"/>
          <w:i w:val="false"/>
          <w:color w:val="000000"/>
          <w:sz w:val="28"/>
        </w:rPr>
        <w:t>
      транспортировка пациента (ов) и мобильной бригады медицинской авиации санитарным автотранспортом с аэропорта в медицинскую организацию и обратно при выполнении заявки на воздушном судне.</w:t>
      </w:r>
    </w:p>
    <w:bookmarkEnd w:id="125"/>
    <w:bookmarkStart w:name="z131" w:id="126"/>
    <w:p>
      <w:pPr>
        <w:spacing w:after="0"/>
        <w:ind w:left="0"/>
        <w:jc w:val="both"/>
      </w:pPr>
      <w:r>
        <w:rPr>
          <w:rFonts w:ascii="Times New Roman"/>
          <w:b w:val="false"/>
          <w:i w:val="false"/>
          <w:color w:val="000000"/>
          <w:sz w:val="28"/>
        </w:rPr>
        <w:t>
      51. В режиме чрезвычайной ситуации ССМП областей, городов республиканского значения и столицы:</w:t>
      </w:r>
    </w:p>
    <w:bookmarkEnd w:id="126"/>
    <w:bookmarkStart w:name="z132" w:id="127"/>
    <w:p>
      <w:pPr>
        <w:spacing w:after="0"/>
        <w:ind w:left="0"/>
        <w:jc w:val="both"/>
      </w:pPr>
      <w:r>
        <w:rPr>
          <w:rFonts w:ascii="Times New Roman"/>
          <w:b w:val="false"/>
          <w:i w:val="false"/>
          <w:color w:val="000000"/>
          <w:sz w:val="28"/>
        </w:rPr>
        <w:t xml:space="preserve">
      1) действуют в рамках межведомственного и межсекторального взаимодействия, согласно </w:t>
      </w:r>
      <w:r>
        <w:rPr>
          <w:rFonts w:ascii="Times New Roman"/>
          <w:b w:val="false"/>
          <w:i w:val="false"/>
          <w:color w:val="000000"/>
          <w:sz w:val="28"/>
        </w:rPr>
        <w:t>подпункту 2)</w:t>
      </w:r>
      <w:r>
        <w:rPr>
          <w:rFonts w:ascii="Times New Roman"/>
          <w:b w:val="false"/>
          <w:i w:val="false"/>
          <w:color w:val="000000"/>
          <w:sz w:val="28"/>
        </w:rPr>
        <w:t xml:space="preserve"> статьи 6 Кодекса.</w:t>
      </w:r>
    </w:p>
    <w:bookmarkEnd w:id="127"/>
    <w:bookmarkStart w:name="z133" w:id="128"/>
    <w:p>
      <w:pPr>
        <w:spacing w:after="0"/>
        <w:ind w:left="0"/>
        <w:jc w:val="both"/>
      </w:pPr>
      <w:r>
        <w:rPr>
          <w:rFonts w:ascii="Times New Roman"/>
          <w:b w:val="false"/>
          <w:i w:val="false"/>
          <w:color w:val="000000"/>
          <w:sz w:val="28"/>
        </w:rPr>
        <w:t>
      2) направляют в зону чрезвычайной ситуации бригады СМП по ликвидации медико-санитарных последствий чрезвычайных ситуаций;</w:t>
      </w:r>
    </w:p>
    <w:bookmarkEnd w:id="128"/>
    <w:bookmarkStart w:name="z134" w:id="129"/>
    <w:p>
      <w:pPr>
        <w:spacing w:after="0"/>
        <w:ind w:left="0"/>
        <w:jc w:val="both"/>
      </w:pPr>
      <w:r>
        <w:rPr>
          <w:rFonts w:ascii="Times New Roman"/>
          <w:b w:val="false"/>
          <w:i w:val="false"/>
          <w:color w:val="000000"/>
          <w:sz w:val="28"/>
        </w:rPr>
        <w:t>
      3) проводят лечебно-эвакуационные мероприятия пострадавшим при ликвидации чрезвычайных ситуаций;</w:t>
      </w:r>
    </w:p>
    <w:bookmarkEnd w:id="129"/>
    <w:bookmarkStart w:name="z135" w:id="130"/>
    <w:p>
      <w:pPr>
        <w:spacing w:after="0"/>
        <w:ind w:left="0"/>
        <w:jc w:val="both"/>
      </w:pPr>
      <w:r>
        <w:rPr>
          <w:rFonts w:ascii="Times New Roman"/>
          <w:b w:val="false"/>
          <w:i w:val="false"/>
          <w:color w:val="000000"/>
          <w:sz w:val="28"/>
        </w:rPr>
        <w:t>
      4) экстренно предоставляют информацию о пострадавших при чрезвычайной ситуации природного и техногенного характера, происшествиях и случаях, обратившихся или доставленных для оказания медицинской помощи, а также умерших от полученных травм в территориальные подразделения уполномоченного органа в сфере гражданской защиты, местный орган государственного управления здравоохранения области, городов республиканского значения, столицы и Координирующую организацию.</w:t>
      </w:r>
    </w:p>
    <w:bookmarkEnd w:id="130"/>
    <w:bookmarkStart w:name="z136" w:id="131"/>
    <w:p>
      <w:pPr>
        <w:spacing w:after="0"/>
        <w:ind w:left="0"/>
        <w:jc w:val="both"/>
      </w:pPr>
      <w:r>
        <w:rPr>
          <w:rFonts w:ascii="Times New Roman"/>
          <w:b w:val="false"/>
          <w:i w:val="false"/>
          <w:color w:val="000000"/>
          <w:sz w:val="28"/>
        </w:rPr>
        <w:t>
      52. При чрезвычайной происшествии, с числом пострадавших 3 и более человек, бригада СМП первая, прибывшая на место происшествия, в первую очередь осуществляет медицинскую сортировку.</w:t>
      </w:r>
    </w:p>
    <w:bookmarkEnd w:id="131"/>
    <w:bookmarkStart w:name="z137" w:id="132"/>
    <w:p>
      <w:pPr>
        <w:spacing w:after="0"/>
        <w:ind w:left="0"/>
        <w:jc w:val="both"/>
      </w:pPr>
      <w:r>
        <w:rPr>
          <w:rFonts w:ascii="Times New Roman"/>
          <w:b w:val="false"/>
          <w:i w:val="false"/>
          <w:color w:val="000000"/>
          <w:sz w:val="28"/>
        </w:rPr>
        <w:t>
      По результатам медицинской сортировки (триаж) бригада СМП оказывает экстренную медицинскую помощь пострадавшим с последующей транспортировкой в медицинские организации по показаниям.</w:t>
      </w:r>
    </w:p>
    <w:bookmarkEnd w:id="132"/>
    <w:bookmarkStart w:name="z138" w:id="133"/>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государственной услуги</w:t>
      </w:r>
    </w:p>
    <w:bookmarkEnd w:id="133"/>
    <w:bookmarkStart w:name="z139" w:id="134"/>
    <w:p>
      <w:pPr>
        <w:spacing w:after="0"/>
        <w:ind w:left="0"/>
        <w:jc w:val="both"/>
      </w:pPr>
      <w:r>
        <w:rPr>
          <w:rFonts w:ascii="Times New Roman"/>
          <w:b w:val="false"/>
          <w:i w:val="false"/>
          <w:color w:val="000000"/>
          <w:sz w:val="28"/>
        </w:rPr>
        <w:t>
      53. Решения, действия (бездействие) услугодателя и (или) его должностных лиц по вопросам оказания государственных услуг обжалуются путем подачи жалобы на имя руководителя услугодателя, на интернет-ресурсе Координирующей организации, или на интернет-ресурсе Министерства здравоохранения Республики Казахстан (далее – Министерство) www.dsm.gov.kz, либо по адресу: 010000, г. Нур-Султан, проспект Мәңгілік Ел, 8, Дом Министерств, подъезд № 5.</w:t>
      </w:r>
    </w:p>
    <w:bookmarkEnd w:id="134"/>
    <w:bookmarkStart w:name="z140" w:id="135"/>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Координирующей организации или Министерства. После регистрации жалоба направляется руководителю услугодателя, Координирующей организации или Министерства для определения ответственного исполнителя и принятия соответствующих мер.</w:t>
      </w:r>
    </w:p>
    <w:bookmarkEnd w:id="135"/>
    <w:bookmarkStart w:name="z141" w:id="136"/>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День регистрации жалобы не входит в срок ее рассмотрения. Мотивированный ответ о результатах рассмотрения жалобы направляется услугополучателю по почте либо выдается нарочно в канцелярии услугодателя.</w:t>
      </w:r>
    </w:p>
    <w:bookmarkEnd w:id="136"/>
    <w:bookmarkStart w:name="z142" w:id="137"/>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bookmarkEnd w:id="137"/>
    <w:bookmarkStart w:name="z143" w:id="138"/>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bookmarkEnd w:id="138"/>
    <w:bookmarkStart w:name="z144" w:id="139"/>
    <w:p>
      <w:pPr>
        <w:spacing w:after="0"/>
        <w:ind w:left="0"/>
        <w:jc w:val="both"/>
      </w:pPr>
      <w:r>
        <w:rPr>
          <w:rFonts w:ascii="Times New Roman"/>
          <w:b w:val="false"/>
          <w:i w:val="false"/>
          <w:color w:val="000000"/>
          <w:sz w:val="28"/>
        </w:rPr>
        <w:t>
      54.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bookmarkEnd w:id="139"/>
    <w:bookmarkStart w:name="z145" w:id="140"/>
    <w:p>
      <w:pPr>
        <w:spacing w:after="0"/>
        <w:ind w:left="0"/>
        <w:jc w:val="left"/>
      </w:pPr>
      <w:r>
        <w:rPr>
          <w:rFonts w:ascii="Times New Roman"/>
          <w:b/>
          <w:i w:val="false"/>
          <w:color w:val="000000"/>
        </w:rPr>
        <w:t xml:space="preserve"> Глава 4. Порядок предоставления медицинской помощи в форме медицинской авиации</w:t>
      </w:r>
    </w:p>
    <w:bookmarkEnd w:id="140"/>
    <w:bookmarkStart w:name="z146" w:id="141"/>
    <w:p>
      <w:pPr>
        <w:spacing w:after="0"/>
        <w:ind w:left="0"/>
        <w:jc w:val="both"/>
      </w:pPr>
      <w:r>
        <w:rPr>
          <w:rFonts w:ascii="Times New Roman"/>
          <w:b w:val="false"/>
          <w:i w:val="false"/>
          <w:color w:val="000000"/>
          <w:sz w:val="28"/>
        </w:rPr>
        <w:t>
      55. Основаниями для предоставления медицинской помощи в форме медицинской авиации являются:</w:t>
      </w:r>
    </w:p>
    <w:bookmarkEnd w:id="141"/>
    <w:bookmarkStart w:name="z147" w:id="142"/>
    <w:p>
      <w:pPr>
        <w:spacing w:after="0"/>
        <w:ind w:left="0"/>
        <w:jc w:val="both"/>
      </w:pPr>
      <w:r>
        <w:rPr>
          <w:rFonts w:ascii="Times New Roman"/>
          <w:b w:val="false"/>
          <w:i w:val="false"/>
          <w:color w:val="000000"/>
          <w:sz w:val="28"/>
        </w:rPr>
        <w:t>
      выписка из медицинской карты</w:t>
      </w:r>
      <w:r>
        <w:rPr>
          <w:rFonts w:ascii="Times New Roman"/>
          <w:b w:val="false"/>
          <w:i w:val="false"/>
          <w:color w:val="000000"/>
          <w:sz w:val="28"/>
        </w:rPr>
        <w:t xml:space="preserve"> пациента</w:t>
      </w:r>
      <w:r>
        <w:rPr>
          <w:rFonts w:ascii="Times New Roman"/>
          <w:b w:val="false"/>
          <w:i w:val="false"/>
          <w:color w:val="000000"/>
          <w:sz w:val="28"/>
        </w:rPr>
        <w:t>, нуждающегося в медицинской помощи в форме медицинской авиации;</w:t>
      </w:r>
    </w:p>
    <w:bookmarkEnd w:id="142"/>
    <w:bookmarkStart w:name="z148" w:id="143"/>
    <w:p>
      <w:pPr>
        <w:spacing w:after="0"/>
        <w:ind w:left="0"/>
        <w:jc w:val="both"/>
      </w:pPr>
      <w:r>
        <w:rPr>
          <w:rFonts w:ascii="Times New Roman"/>
          <w:b w:val="false"/>
          <w:i w:val="false"/>
          <w:color w:val="000000"/>
          <w:sz w:val="28"/>
        </w:rPr>
        <w:t xml:space="preserve">
      заявка врача-координатора отделения медицинской авиации диспетчеру Координирующей организации (далее – Заявка)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43"/>
    <w:bookmarkStart w:name="z149" w:id="144"/>
    <w:p>
      <w:pPr>
        <w:spacing w:after="0"/>
        <w:ind w:left="0"/>
        <w:jc w:val="both"/>
      </w:pPr>
      <w:r>
        <w:rPr>
          <w:rFonts w:ascii="Times New Roman"/>
          <w:b w:val="false"/>
          <w:i w:val="false"/>
          <w:color w:val="000000"/>
          <w:sz w:val="28"/>
        </w:rPr>
        <w:t>
      в экстренных случаях устное поручение уполномоченного органа, с письменным подтверждением;</w:t>
      </w:r>
    </w:p>
    <w:bookmarkEnd w:id="144"/>
    <w:bookmarkStart w:name="z150" w:id="145"/>
    <w:p>
      <w:pPr>
        <w:spacing w:after="0"/>
        <w:ind w:left="0"/>
        <w:jc w:val="both"/>
      </w:pPr>
      <w:r>
        <w:rPr>
          <w:rFonts w:ascii="Times New Roman"/>
          <w:b w:val="false"/>
          <w:i w:val="false"/>
          <w:color w:val="000000"/>
          <w:sz w:val="28"/>
        </w:rPr>
        <w:t>
      вызов от службы СМП и других экстренных служб.</w:t>
      </w:r>
    </w:p>
    <w:bookmarkEnd w:id="145"/>
    <w:bookmarkStart w:name="z151" w:id="146"/>
    <w:p>
      <w:pPr>
        <w:spacing w:after="0"/>
        <w:ind w:left="0"/>
        <w:jc w:val="both"/>
      </w:pPr>
      <w:r>
        <w:rPr>
          <w:rFonts w:ascii="Times New Roman"/>
          <w:b w:val="false"/>
          <w:i w:val="false"/>
          <w:color w:val="000000"/>
          <w:sz w:val="28"/>
        </w:rPr>
        <w:t>
      56. В Координирующей организации и отделениях медицинской авиации организуются круглосуточные диспетчерские посты, которые осуществляют постоянную связь между собой, медицинскими организациями, эксплуатантами воздушных судов, пилотами воздушных судов, мобильной бригадой медицинской авиации (далее – МБМА) и квалифицированными медицинскими специалистами.</w:t>
      </w:r>
    </w:p>
    <w:bookmarkEnd w:id="146"/>
    <w:bookmarkStart w:name="z152" w:id="147"/>
    <w:p>
      <w:pPr>
        <w:spacing w:after="0"/>
        <w:ind w:left="0"/>
        <w:jc w:val="both"/>
      </w:pPr>
      <w:r>
        <w:rPr>
          <w:rFonts w:ascii="Times New Roman"/>
          <w:b w:val="false"/>
          <w:i w:val="false"/>
          <w:color w:val="000000"/>
          <w:sz w:val="28"/>
        </w:rPr>
        <w:t>
      57. Воздушное судно, предоставляющее услуги по линии медицинской авиации, обеспечивается эксплуатантами воздушных судов трекерно-навигационными системами для передачи данных по выполняемому полету.</w:t>
      </w:r>
    </w:p>
    <w:bookmarkEnd w:id="147"/>
    <w:bookmarkStart w:name="z153" w:id="148"/>
    <w:p>
      <w:pPr>
        <w:spacing w:after="0"/>
        <w:ind w:left="0"/>
        <w:jc w:val="both"/>
      </w:pPr>
      <w:r>
        <w:rPr>
          <w:rFonts w:ascii="Times New Roman"/>
          <w:b w:val="false"/>
          <w:i w:val="false"/>
          <w:color w:val="000000"/>
          <w:sz w:val="28"/>
        </w:rPr>
        <w:t>
      58. Диспетчер отделения медицинской авиации:</w:t>
      </w:r>
    </w:p>
    <w:bookmarkEnd w:id="148"/>
    <w:bookmarkStart w:name="z154" w:id="149"/>
    <w:p>
      <w:pPr>
        <w:spacing w:after="0"/>
        <w:ind w:left="0"/>
        <w:jc w:val="both"/>
      </w:pPr>
      <w:r>
        <w:rPr>
          <w:rFonts w:ascii="Times New Roman"/>
          <w:b w:val="false"/>
          <w:i w:val="false"/>
          <w:color w:val="000000"/>
          <w:sz w:val="28"/>
        </w:rPr>
        <w:t>
      изучает поступившую медицинскую документацию пациента, нуждающегося в медицинской помощи в форме медицинской авиации, для уточнения состояния пациента запрашивает дополнительные данные, результаты дистанционных медицинских услуг, информацию о состоянии пациента в динамике, определяет объем медицинской помощи;</w:t>
      </w:r>
    </w:p>
    <w:bookmarkEnd w:id="149"/>
    <w:bookmarkStart w:name="z155" w:id="150"/>
    <w:p>
      <w:pPr>
        <w:spacing w:after="0"/>
        <w:ind w:left="0"/>
        <w:jc w:val="both"/>
      </w:pPr>
      <w:r>
        <w:rPr>
          <w:rFonts w:ascii="Times New Roman"/>
          <w:b w:val="false"/>
          <w:i w:val="false"/>
          <w:color w:val="000000"/>
          <w:sz w:val="28"/>
        </w:rPr>
        <w:t>
      формирует заявку для предоставления диспетчеру Координирующей организации;</w:t>
      </w:r>
    </w:p>
    <w:bookmarkEnd w:id="150"/>
    <w:bookmarkStart w:name="z156" w:id="151"/>
    <w:p>
      <w:pPr>
        <w:spacing w:after="0"/>
        <w:ind w:left="0"/>
        <w:jc w:val="both"/>
      </w:pPr>
      <w:r>
        <w:rPr>
          <w:rFonts w:ascii="Times New Roman"/>
          <w:b w:val="false"/>
          <w:i w:val="false"/>
          <w:color w:val="000000"/>
          <w:sz w:val="28"/>
        </w:rPr>
        <w:t>
      согласовывает с диспетчером Координирующей организации и утверждает состав МБМА, формирует по медицинским показаниям квалифицированных профильных специалистов из медицинских организаций региона с получением их информированного согласия;</w:t>
      </w:r>
    </w:p>
    <w:bookmarkEnd w:id="151"/>
    <w:bookmarkStart w:name="z157" w:id="152"/>
    <w:p>
      <w:pPr>
        <w:spacing w:after="0"/>
        <w:ind w:left="0"/>
        <w:jc w:val="both"/>
      </w:pPr>
      <w:r>
        <w:rPr>
          <w:rFonts w:ascii="Times New Roman"/>
          <w:b w:val="false"/>
          <w:i w:val="false"/>
          <w:color w:val="000000"/>
          <w:sz w:val="28"/>
        </w:rPr>
        <w:t>
      обеспечивает взаимодействие с медицинскими организациями и с представителями аэропорта о беспрепятственном въезде и выезде на перрон аэропорта санитарного автотранспорта отделения медицинской авиации;</w:t>
      </w:r>
    </w:p>
    <w:bookmarkEnd w:id="152"/>
    <w:bookmarkStart w:name="z158" w:id="153"/>
    <w:p>
      <w:pPr>
        <w:spacing w:after="0"/>
        <w:ind w:left="0"/>
        <w:jc w:val="both"/>
      </w:pPr>
      <w:r>
        <w:rPr>
          <w:rFonts w:ascii="Times New Roman"/>
          <w:b w:val="false"/>
          <w:i w:val="false"/>
          <w:color w:val="000000"/>
          <w:sz w:val="28"/>
        </w:rPr>
        <w:t>
      организовывает транспортировку пациента (ов), МБМА санитарным автотранспортом от медицинской организации до аэропорта и иного места нахождения воздушного судна;</w:t>
      </w:r>
    </w:p>
    <w:bookmarkEnd w:id="153"/>
    <w:bookmarkStart w:name="z159" w:id="154"/>
    <w:p>
      <w:pPr>
        <w:spacing w:after="0"/>
        <w:ind w:left="0"/>
        <w:jc w:val="both"/>
      </w:pPr>
      <w:r>
        <w:rPr>
          <w:rFonts w:ascii="Times New Roman"/>
          <w:b w:val="false"/>
          <w:i w:val="false"/>
          <w:color w:val="000000"/>
          <w:sz w:val="28"/>
        </w:rPr>
        <w:t>
      организовывает встречу МБМА по прибытию и сопровождение в принимающую медицинскую организацию;</w:t>
      </w:r>
    </w:p>
    <w:bookmarkEnd w:id="154"/>
    <w:bookmarkStart w:name="z160" w:id="155"/>
    <w:p>
      <w:pPr>
        <w:spacing w:after="0"/>
        <w:ind w:left="0"/>
        <w:jc w:val="both"/>
      </w:pPr>
      <w:r>
        <w:rPr>
          <w:rFonts w:ascii="Times New Roman"/>
          <w:b w:val="false"/>
          <w:i w:val="false"/>
          <w:color w:val="000000"/>
          <w:sz w:val="28"/>
        </w:rPr>
        <w:t>
      запрашивает информацию у принимающей медицинской организации о прибытии МБМА к месту назначения и текущее состояние пациента (ов);</w:t>
      </w:r>
    </w:p>
    <w:bookmarkEnd w:id="155"/>
    <w:bookmarkStart w:name="z161" w:id="156"/>
    <w:p>
      <w:pPr>
        <w:spacing w:after="0"/>
        <w:ind w:left="0"/>
        <w:jc w:val="both"/>
      </w:pPr>
      <w:r>
        <w:rPr>
          <w:rFonts w:ascii="Times New Roman"/>
          <w:b w:val="false"/>
          <w:i w:val="false"/>
          <w:color w:val="000000"/>
          <w:sz w:val="28"/>
        </w:rPr>
        <w:t>
      отслеживает маршрут полета воздушного судна, оснащенного трекерно-навигационной системой, по завершению полета совместно с командиром воздушного судна предоставляет отчетную информацию об исполнении оперативной заявки и задания на санитарный полет диспетчеру Координирующей организации;</w:t>
      </w:r>
    </w:p>
    <w:bookmarkEnd w:id="156"/>
    <w:bookmarkStart w:name="z162" w:id="157"/>
    <w:p>
      <w:pPr>
        <w:spacing w:after="0"/>
        <w:ind w:left="0"/>
        <w:jc w:val="both"/>
      </w:pPr>
      <w:r>
        <w:rPr>
          <w:rFonts w:ascii="Times New Roman"/>
          <w:b w:val="false"/>
          <w:i w:val="false"/>
          <w:color w:val="000000"/>
          <w:sz w:val="28"/>
        </w:rPr>
        <w:t>
      при поступлении информации о случаях возникновении чрезвычайных ситуаций информирует диспетчера Координирующей организации.</w:t>
      </w:r>
    </w:p>
    <w:bookmarkEnd w:id="157"/>
    <w:bookmarkStart w:name="z163" w:id="158"/>
    <w:p>
      <w:pPr>
        <w:spacing w:after="0"/>
        <w:ind w:left="0"/>
        <w:jc w:val="both"/>
      </w:pPr>
      <w:r>
        <w:rPr>
          <w:rFonts w:ascii="Times New Roman"/>
          <w:b w:val="false"/>
          <w:i w:val="false"/>
          <w:color w:val="000000"/>
          <w:sz w:val="28"/>
        </w:rPr>
        <w:t>
      59. Диспетчер отделения медицинской авиации участвует в организации:</w:t>
      </w:r>
    </w:p>
    <w:bookmarkEnd w:id="158"/>
    <w:bookmarkStart w:name="z164" w:id="159"/>
    <w:p>
      <w:pPr>
        <w:spacing w:after="0"/>
        <w:ind w:left="0"/>
        <w:jc w:val="both"/>
      </w:pPr>
      <w:r>
        <w:rPr>
          <w:rFonts w:ascii="Times New Roman"/>
          <w:b w:val="false"/>
          <w:i w:val="false"/>
          <w:color w:val="000000"/>
          <w:sz w:val="28"/>
        </w:rPr>
        <w:t>
      посадочной площадки для воздушного судна у населенных пунктов, где отсутствуют постоянные аэродромы;</w:t>
      </w:r>
    </w:p>
    <w:bookmarkEnd w:id="159"/>
    <w:bookmarkStart w:name="z165" w:id="160"/>
    <w:p>
      <w:pPr>
        <w:spacing w:after="0"/>
        <w:ind w:left="0"/>
        <w:jc w:val="both"/>
      </w:pPr>
      <w:r>
        <w:rPr>
          <w:rFonts w:ascii="Times New Roman"/>
          <w:b w:val="false"/>
          <w:i w:val="false"/>
          <w:color w:val="000000"/>
          <w:sz w:val="28"/>
        </w:rPr>
        <w:t>
      временной охраны воздушного судна, осуществившего посадку и ожидающего вылет более 4 (четырех) часов, из-за невозможности произвести взлет по летно-техническим характеристикам, из-за сложных метеоусловий или в связи с окончанием светового времени суток;</w:t>
      </w:r>
    </w:p>
    <w:bookmarkEnd w:id="160"/>
    <w:bookmarkStart w:name="z166" w:id="161"/>
    <w:p>
      <w:pPr>
        <w:spacing w:after="0"/>
        <w:ind w:left="0"/>
        <w:jc w:val="both"/>
      </w:pPr>
      <w:r>
        <w:rPr>
          <w:rFonts w:ascii="Times New Roman"/>
          <w:b w:val="false"/>
          <w:i w:val="false"/>
          <w:color w:val="000000"/>
          <w:sz w:val="28"/>
        </w:rPr>
        <w:t>
      размещения летного экипажа воздушного судна, МБМА для отдыха при невозможности вылета.</w:t>
      </w:r>
    </w:p>
    <w:bookmarkEnd w:id="161"/>
    <w:bookmarkStart w:name="z167" w:id="162"/>
    <w:p>
      <w:pPr>
        <w:spacing w:after="0"/>
        <w:ind w:left="0"/>
        <w:jc w:val="both"/>
      </w:pPr>
      <w:r>
        <w:rPr>
          <w:rFonts w:ascii="Times New Roman"/>
          <w:b w:val="false"/>
          <w:i w:val="false"/>
          <w:color w:val="000000"/>
          <w:sz w:val="28"/>
        </w:rPr>
        <w:t>
      60. Диспетчер Координирующей организации, осуществляющей координацию деятельности скорой медицинской помощи, в том числе с привлечением медицинской авиации при поступлении заявки:</w:t>
      </w:r>
    </w:p>
    <w:bookmarkEnd w:id="162"/>
    <w:bookmarkStart w:name="z168" w:id="163"/>
    <w:p>
      <w:pPr>
        <w:spacing w:after="0"/>
        <w:ind w:left="0"/>
        <w:jc w:val="both"/>
      </w:pPr>
      <w:r>
        <w:rPr>
          <w:rFonts w:ascii="Times New Roman"/>
          <w:b w:val="false"/>
          <w:i w:val="false"/>
          <w:color w:val="000000"/>
          <w:sz w:val="28"/>
        </w:rPr>
        <w:t>
      ознакамливается с заявкой, поступившей от диспетчера отделения медицинской авиации, медицинской документацией пациента (ов), оценивает текущее состояние пациента (ов), анализирует обоснование заявки (цель, вид, объем медицинской помощи, результаты дистанционных медицинских услуг, для уточнения состояния пациента запрашивает дополнительные данные от диспетчера отделения медицинской авиации, оценивает возможности эксплуатанта воздушного судна в соответствующем регионе Республики Казахстан;</w:t>
      </w:r>
    </w:p>
    <w:bookmarkEnd w:id="163"/>
    <w:bookmarkStart w:name="z169" w:id="164"/>
    <w:p>
      <w:pPr>
        <w:spacing w:after="0"/>
        <w:ind w:left="0"/>
        <w:jc w:val="both"/>
      </w:pPr>
      <w:r>
        <w:rPr>
          <w:rFonts w:ascii="Times New Roman"/>
          <w:b w:val="false"/>
          <w:i w:val="false"/>
          <w:color w:val="000000"/>
          <w:sz w:val="28"/>
        </w:rPr>
        <w:t>
      организовывает транспортировку квалифицированного профильного специалиста (ов) для проведения операции, очной консультации по месту нахождения или при угрозе жизни пациента с использованием регулярных рейсов гражданской авиации;</w:t>
      </w:r>
    </w:p>
    <w:bookmarkEnd w:id="164"/>
    <w:bookmarkStart w:name="z170" w:id="165"/>
    <w:p>
      <w:pPr>
        <w:spacing w:after="0"/>
        <w:ind w:left="0"/>
        <w:jc w:val="both"/>
      </w:pPr>
      <w:r>
        <w:rPr>
          <w:rFonts w:ascii="Times New Roman"/>
          <w:b w:val="false"/>
          <w:i w:val="false"/>
          <w:color w:val="000000"/>
          <w:sz w:val="28"/>
        </w:rPr>
        <w:t>
      определяет в соответствии с видом необходимой медицинской помощи, целесообразность транспортировки пациента (ов) в медицинские организации областей, городов республиканского значения и столицы, объем оказания экстренной медицинской помощи и степень возникновения рисков при транспортировке и проводит мероприятия по организации выполнения оперативного задания на медицинский полет;</w:t>
      </w:r>
    </w:p>
    <w:bookmarkEnd w:id="165"/>
    <w:bookmarkStart w:name="z171" w:id="166"/>
    <w:p>
      <w:pPr>
        <w:spacing w:after="0"/>
        <w:ind w:left="0"/>
        <w:jc w:val="both"/>
      </w:pPr>
      <w:r>
        <w:rPr>
          <w:rFonts w:ascii="Times New Roman"/>
          <w:b w:val="false"/>
          <w:i w:val="false"/>
          <w:color w:val="000000"/>
          <w:sz w:val="28"/>
        </w:rPr>
        <w:t>
      организовывает транспортировку пациента (ов) в медицинские организации областей, городов республиканского значения и столицы, с предварительным уточнением у принимающей медицинской организации;</w:t>
      </w:r>
    </w:p>
    <w:bookmarkEnd w:id="166"/>
    <w:bookmarkStart w:name="z172" w:id="167"/>
    <w:p>
      <w:pPr>
        <w:spacing w:after="0"/>
        <w:ind w:left="0"/>
        <w:jc w:val="both"/>
      </w:pPr>
      <w:r>
        <w:rPr>
          <w:rFonts w:ascii="Times New Roman"/>
          <w:b w:val="false"/>
          <w:i w:val="false"/>
          <w:color w:val="000000"/>
          <w:sz w:val="28"/>
        </w:rPr>
        <w:t>
      формирует МБМА, по медицинским показаниям, привлекает квалифицированного профильного специалиста (ов) из медицинских организации, городов республиканского значения и столицы и организаций медицинского образования;</w:t>
      </w:r>
    </w:p>
    <w:bookmarkEnd w:id="167"/>
    <w:bookmarkStart w:name="z173" w:id="168"/>
    <w:p>
      <w:pPr>
        <w:spacing w:after="0"/>
        <w:ind w:left="0"/>
        <w:jc w:val="both"/>
      </w:pPr>
      <w:r>
        <w:rPr>
          <w:rFonts w:ascii="Times New Roman"/>
          <w:b w:val="false"/>
          <w:i w:val="false"/>
          <w:color w:val="000000"/>
          <w:sz w:val="28"/>
        </w:rPr>
        <w:t>
      согласовывает состав МБМА и привлеченного квалифицированного профильного специалиста (ов) из медицинских организаций областей, городов республиканского значения и столицы по представленной информации отделения медицинской авиации;</w:t>
      </w:r>
    </w:p>
    <w:bookmarkEnd w:id="168"/>
    <w:bookmarkStart w:name="z174" w:id="169"/>
    <w:p>
      <w:pPr>
        <w:spacing w:after="0"/>
        <w:ind w:left="0"/>
        <w:jc w:val="both"/>
      </w:pPr>
      <w:r>
        <w:rPr>
          <w:rFonts w:ascii="Times New Roman"/>
          <w:b w:val="false"/>
          <w:i w:val="false"/>
          <w:color w:val="000000"/>
          <w:sz w:val="28"/>
        </w:rPr>
        <w:t>
      определяет дальность расстояния, тип воздушного судна и подает оперативную заявку эксплуатанту воздушного судна, при выборе воздушного судна в приоритетном порядке рассматриваются воздушные судна, предназначенные для транспортировки пациентов и оснащенные стационарным минимальным перечнем оборудования;</w:t>
      </w:r>
    </w:p>
    <w:bookmarkEnd w:id="169"/>
    <w:bookmarkStart w:name="z175" w:id="170"/>
    <w:p>
      <w:pPr>
        <w:spacing w:after="0"/>
        <w:ind w:left="0"/>
        <w:jc w:val="both"/>
      </w:pPr>
      <w:r>
        <w:rPr>
          <w:rFonts w:ascii="Times New Roman"/>
          <w:b w:val="false"/>
          <w:i w:val="false"/>
          <w:color w:val="000000"/>
          <w:sz w:val="28"/>
        </w:rPr>
        <w:t>
      согласовывает с эксплуатантом воздушного судна время вылета воздушного судна и назначает задание на санитарный полет;</w:t>
      </w:r>
    </w:p>
    <w:bookmarkEnd w:id="170"/>
    <w:bookmarkStart w:name="z176" w:id="171"/>
    <w:p>
      <w:pPr>
        <w:spacing w:after="0"/>
        <w:ind w:left="0"/>
        <w:jc w:val="both"/>
      </w:pPr>
      <w:r>
        <w:rPr>
          <w:rFonts w:ascii="Times New Roman"/>
          <w:b w:val="false"/>
          <w:i w:val="false"/>
          <w:color w:val="000000"/>
          <w:sz w:val="28"/>
        </w:rPr>
        <w:t>
      согласовывает вопрос с представителями аэропорта о беспрепятственном въезде и выезде на перрон аэропорта санитарного автотранспорта медицинской авиации;</w:t>
      </w:r>
    </w:p>
    <w:bookmarkEnd w:id="171"/>
    <w:bookmarkStart w:name="z177" w:id="172"/>
    <w:p>
      <w:pPr>
        <w:spacing w:after="0"/>
        <w:ind w:left="0"/>
        <w:jc w:val="both"/>
      </w:pPr>
      <w:r>
        <w:rPr>
          <w:rFonts w:ascii="Times New Roman"/>
          <w:b w:val="false"/>
          <w:i w:val="false"/>
          <w:color w:val="000000"/>
          <w:sz w:val="28"/>
        </w:rPr>
        <w:t>
      организовывает транспортировку пациента (ов) и МБМА санитарным автотранспортом из медицинских организации, городов республиканского значения и столицы до аэропорта и обратно;</w:t>
      </w:r>
    </w:p>
    <w:bookmarkEnd w:id="172"/>
    <w:bookmarkStart w:name="z178" w:id="173"/>
    <w:p>
      <w:pPr>
        <w:spacing w:after="0"/>
        <w:ind w:left="0"/>
        <w:jc w:val="both"/>
      </w:pPr>
      <w:r>
        <w:rPr>
          <w:rFonts w:ascii="Times New Roman"/>
          <w:b w:val="false"/>
          <w:i w:val="false"/>
          <w:color w:val="000000"/>
          <w:sz w:val="28"/>
        </w:rPr>
        <w:t>
      организовывает доставку на воздушном судне квалифицированного профильного специалиста (ов) от медицинских организации областей, городов республиканского значения и столицы по изъятию органов (части органов) и тканей (части ткани) для последующей трансплантации и обратно;</w:t>
      </w:r>
    </w:p>
    <w:bookmarkEnd w:id="173"/>
    <w:bookmarkStart w:name="z179" w:id="174"/>
    <w:p>
      <w:pPr>
        <w:spacing w:after="0"/>
        <w:ind w:left="0"/>
        <w:jc w:val="both"/>
      </w:pPr>
      <w:r>
        <w:rPr>
          <w:rFonts w:ascii="Times New Roman"/>
          <w:b w:val="false"/>
          <w:i w:val="false"/>
          <w:color w:val="000000"/>
          <w:sz w:val="28"/>
        </w:rPr>
        <w:t>
      информирует своевременно руководство Координирующей организации при возникновении ситуаций, способных привести к срыву хода выполнения заявки (технические, организационные, метеорологические факторы);</w:t>
      </w:r>
    </w:p>
    <w:bookmarkEnd w:id="174"/>
    <w:bookmarkStart w:name="z180" w:id="175"/>
    <w:p>
      <w:pPr>
        <w:spacing w:after="0"/>
        <w:ind w:left="0"/>
        <w:jc w:val="both"/>
      </w:pPr>
      <w:r>
        <w:rPr>
          <w:rFonts w:ascii="Times New Roman"/>
          <w:b w:val="false"/>
          <w:i w:val="false"/>
          <w:color w:val="000000"/>
          <w:sz w:val="28"/>
        </w:rPr>
        <w:t>
      докладывает руководству Координирующей организации и уполномоченному органу при поступлении информации о случаях возникновении чрезвычайных ситуаций.</w:t>
      </w:r>
    </w:p>
    <w:bookmarkEnd w:id="175"/>
    <w:bookmarkStart w:name="z181" w:id="176"/>
    <w:p>
      <w:pPr>
        <w:spacing w:after="0"/>
        <w:ind w:left="0"/>
        <w:jc w:val="both"/>
      </w:pPr>
      <w:r>
        <w:rPr>
          <w:rFonts w:ascii="Times New Roman"/>
          <w:b w:val="false"/>
          <w:i w:val="false"/>
          <w:color w:val="000000"/>
          <w:sz w:val="28"/>
        </w:rPr>
        <w:t>
      61. Транспортировка пациента (ов) осуществляется после получения информированного согласия пациента (ов) на оказание медицинской помощи в форме медицинской авиации по форме, утвержденной уполномоченным органом согласно подпункту 279) статьи 1 Кодекса. В отношении несовершеннолетних и граждан, признанных судом недееспособными, согласие предоставляют их законные представители. Оказание медицинской помощи пациентам, находящимся в бессознательном состоянии, принимается решением консилиума или врачом медицинской организации региона, или МБМА, или квалифицированным специалистом с уведомлением в произвольной форме должностных лиц медицинской организации.</w:t>
      </w:r>
    </w:p>
    <w:bookmarkEnd w:id="176"/>
    <w:bookmarkStart w:name="z182" w:id="177"/>
    <w:p>
      <w:pPr>
        <w:spacing w:after="0"/>
        <w:ind w:left="0"/>
        <w:jc w:val="both"/>
      </w:pPr>
      <w:r>
        <w:rPr>
          <w:rFonts w:ascii="Times New Roman"/>
          <w:b w:val="false"/>
          <w:i w:val="false"/>
          <w:color w:val="000000"/>
          <w:sz w:val="28"/>
        </w:rPr>
        <w:t>
      62. Предоставление медицинской помощи в форме медицинской авиации осуществляется путем доставки квалифицированного профильного специалиста (ов) к месту назначения либо транспортировки пациента (ов) в медицинские организации областей, городов республиканского значения и столицы, а также органов (части органов) и (или) тканей (части тканей) для последующей трансплантации в соответствующую медицинскую организацию воздушным транспортом.</w:t>
      </w:r>
    </w:p>
    <w:bookmarkEnd w:id="177"/>
    <w:bookmarkStart w:name="z183" w:id="178"/>
    <w:p>
      <w:pPr>
        <w:spacing w:after="0"/>
        <w:ind w:left="0"/>
        <w:jc w:val="both"/>
      </w:pPr>
      <w:r>
        <w:rPr>
          <w:rFonts w:ascii="Times New Roman"/>
          <w:b w:val="false"/>
          <w:i w:val="false"/>
          <w:color w:val="000000"/>
          <w:sz w:val="28"/>
        </w:rPr>
        <w:t>
      63. Медицинская помощь в форме медицинской авиации включает консультацию с использованием дистанционных медицинских услуг с последующим предоставлением медицинского заключения, медицинскую транспортировку пациента (ов), транспортировку квалифицированного профильного специалиста (ов) с целью проведения очной консультации и (или) операции на месте. Транспортировка пациента (ов) при угрозе его жизни осуществляется после дистанционной медицинской услуги и (или) очной консультации квалифицированного профильного специалиста (ов).</w:t>
      </w:r>
    </w:p>
    <w:bookmarkEnd w:id="178"/>
    <w:bookmarkStart w:name="z184" w:id="179"/>
    <w:p>
      <w:pPr>
        <w:spacing w:after="0"/>
        <w:ind w:left="0"/>
        <w:jc w:val="both"/>
      </w:pPr>
      <w:r>
        <w:rPr>
          <w:rFonts w:ascii="Times New Roman"/>
          <w:b w:val="false"/>
          <w:i w:val="false"/>
          <w:color w:val="000000"/>
          <w:sz w:val="28"/>
        </w:rPr>
        <w:t>
      64. Основаниями для оказания медицинской помощи в форме медицинской авиации с использованием специализированного или специально подготовленного воздушного судна являются:</w:t>
      </w:r>
    </w:p>
    <w:bookmarkEnd w:id="179"/>
    <w:bookmarkStart w:name="z185" w:id="180"/>
    <w:p>
      <w:pPr>
        <w:spacing w:after="0"/>
        <w:ind w:left="0"/>
        <w:jc w:val="both"/>
      </w:pPr>
      <w:r>
        <w:rPr>
          <w:rFonts w:ascii="Times New Roman"/>
          <w:b w:val="false"/>
          <w:i w:val="false"/>
          <w:color w:val="000000"/>
          <w:sz w:val="28"/>
        </w:rPr>
        <w:t>
      трудная доступность (отсутствие дорожных покрытий, горная местность, населенные пункты (участки), отдаленные от доступа медицинской помощи);</w:t>
      </w:r>
    </w:p>
    <w:bookmarkEnd w:id="180"/>
    <w:bookmarkStart w:name="z186" w:id="181"/>
    <w:p>
      <w:pPr>
        <w:spacing w:after="0"/>
        <w:ind w:left="0"/>
        <w:jc w:val="both"/>
      </w:pPr>
      <w:r>
        <w:rPr>
          <w:rFonts w:ascii="Times New Roman"/>
          <w:b w:val="false"/>
          <w:i w:val="false"/>
          <w:color w:val="000000"/>
          <w:sz w:val="28"/>
        </w:rPr>
        <w:t>
      невозможность оказания медицинской помощи из-за отсутствия медицинских изделий и (или) квалифицированного профильного специалиста (ов), в медицинской организации по месту нахождения пациента (ов);</w:t>
      </w:r>
    </w:p>
    <w:bookmarkEnd w:id="181"/>
    <w:bookmarkStart w:name="z187" w:id="182"/>
    <w:p>
      <w:pPr>
        <w:spacing w:after="0"/>
        <w:ind w:left="0"/>
        <w:jc w:val="both"/>
      </w:pPr>
      <w:r>
        <w:rPr>
          <w:rFonts w:ascii="Times New Roman"/>
          <w:b w:val="false"/>
          <w:i w:val="false"/>
          <w:color w:val="000000"/>
          <w:sz w:val="28"/>
        </w:rPr>
        <w:t>
      оказание медицинской помощи при происшествиях, масштаб которых не позволяет выездным бригадам СМП осуществить медицинскую транспортировку наземными и водными видами транспорта;</w:t>
      </w:r>
    </w:p>
    <w:bookmarkEnd w:id="182"/>
    <w:bookmarkStart w:name="z188" w:id="183"/>
    <w:p>
      <w:pPr>
        <w:spacing w:after="0"/>
        <w:ind w:left="0"/>
        <w:jc w:val="both"/>
      </w:pPr>
      <w:r>
        <w:rPr>
          <w:rFonts w:ascii="Times New Roman"/>
          <w:b w:val="false"/>
          <w:i w:val="false"/>
          <w:color w:val="000000"/>
          <w:sz w:val="28"/>
        </w:rPr>
        <w:t xml:space="preserve">
      транспортировка пациента (ов), получившего квалифицированную медицинскую помощь в медицинских организациях городов республиканского значения и столицы, для дальнейшего продолжения лечения в медицинских организациях по месту проживания, при невозможности транспортировки наземным транспортом и на воздушном судне регулярных рейсов гражданской авиации, согласно </w:t>
      </w:r>
      <w:r>
        <w:rPr>
          <w:rFonts w:ascii="Times New Roman"/>
          <w:b w:val="false"/>
          <w:i w:val="false"/>
          <w:color w:val="000000"/>
          <w:sz w:val="28"/>
        </w:rPr>
        <w:t>приказа</w:t>
      </w:r>
      <w:r>
        <w:rPr>
          <w:rFonts w:ascii="Times New Roman"/>
          <w:b w:val="false"/>
          <w:i w:val="false"/>
          <w:color w:val="000000"/>
          <w:sz w:val="28"/>
        </w:rPr>
        <w:t xml:space="preserve"> Министра по инвестициям и развитию Республики Казахстан от 6 июня 2017 года № 329 "Об утверждении правил оказания медицинской помощи пассажирам в гражданской авиации" (зарегистрирован в Реестре государственной регистрации нормативных правовых актов под № 15323) и на основании письма медицинской организации. Транспортировка пациента организовывается при наличии заявки из отделения медицинской авиации данного региона на оказание медицинской услуги с привлечением медицинской авиации, допускается сопровождение одним родственником ребенка до 18 лет;</w:t>
      </w:r>
    </w:p>
    <w:bookmarkEnd w:id="183"/>
    <w:bookmarkStart w:name="z189" w:id="184"/>
    <w:p>
      <w:pPr>
        <w:spacing w:after="0"/>
        <w:ind w:left="0"/>
        <w:jc w:val="both"/>
      </w:pPr>
      <w:r>
        <w:rPr>
          <w:rFonts w:ascii="Times New Roman"/>
          <w:b w:val="false"/>
          <w:i w:val="false"/>
          <w:color w:val="000000"/>
          <w:sz w:val="28"/>
        </w:rPr>
        <w:t>
      транспортировка, согласно письму уполномоченного органа, в медицинские организации областей, городов республиканского значения и столицы граждан Республики Казахстан и кандастаров, находящихся в зарубежных медицинских организациях, без самостоятельного дыхания, в коме, пострадавших от несчастного случая и травм, нуждающихся в медицинском сопровождении, состояние которых не позволяет транспортировку наземным транспортом и на воздушном судне регулярных рейсов гражданской авиации, допускается сопровождение одним родственником;</w:t>
      </w:r>
    </w:p>
    <w:bookmarkEnd w:id="184"/>
    <w:bookmarkStart w:name="z190" w:id="185"/>
    <w:p>
      <w:pPr>
        <w:spacing w:after="0"/>
        <w:ind w:left="0"/>
        <w:jc w:val="both"/>
      </w:pPr>
      <w:r>
        <w:rPr>
          <w:rFonts w:ascii="Times New Roman"/>
          <w:b w:val="false"/>
          <w:i w:val="false"/>
          <w:color w:val="000000"/>
          <w:sz w:val="28"/>
        </w:rPr>
        <w:t>
      транспортировка, при возникновении чрезвычайной ситуации, введении чрезвычайного положения в медицинские организации областей, городов республиканского значения и столицы граждан Республики Казахстан, находящихся на стационарном лечении за рубежом;</w:t>
      </w:r>
    </w:p>
    <w:bookmarkEnd w:id="185"/>
    <w:bookmarkStart w:name="z191" w:id="186"/>
    <w:p>
      <w:pPr>
        <w:spacing w:after="0"/>
        <w:ind w:left="0"/>
        <w:jc w:val="both"/>
      </w:pPr>
      <w:r>
        <w:rPr>
          <w:rFonts w:ascii="Times New Roman"/>
          <w:b w:val="false"/>
          <w:i w:val="false"/>
          <w:color w:val="000000"/>
          <w:sz w:val="28"/>
        </w:rPr>
        <w:t>
      перевозка биоматериалов для лабораторного исследования, грузов с лекарственными средствами и медицинскими изделиями;</w:t>
      </w:r>
    </w:p>
    <w:bookmarkEnd w:id="186"/>
    <w:bookmarkStart w:name="z192" w:id="187"/>
    <w:p>
      <w:pPr>
        <w:spacing w:after="0"/>
        <w:ind w:left="0"/>
        <w:jc w:val="both"/>
      </w:pPr>
      <w:r>
        <w:rPr>
          <w:rFonts w:ascii="Times New Roman"/>
          <w:b w:val="false"/>
          <w:i w:val="false"/>
          <w:color w:val="000000"/>
          <w:sz w:val="28"/>
        </w:rPr>
        <w:t>
      доставка МБМА, членов комиссии в места чрезвычайной ситуации по ликвидации медико-санитарных последствий, объявлении</w:t>
      </w:r>
      <w:r>
        <w:rPr>
          <w:rFonts w:ascii="Times New Roman"/>
          <w:b w:val="false"/>
          <w:i w:val="false"/>
          <w:color w:val="000000"/>
          <w:sz w:val="28"/>
        </w:rPr>
        <w:t xml:space="preserve"> карантина</w:t>
      </w:r>
      <w:r>
        <w:rPr>
          <w:rFonts w:ascii="Times New Roman"/>
          <w:b w:val="false"/>
          <w:i w:val="false"/>
          <w:color w:val="000000"/>
          <w:sz w:val="28"/>
        </w:rPr>
        <w:t xml:space="preserve"> на республиканском уровне и обратно согласно письменного поручения уполномоченного органа;</w:t>
      </w:r>
    </w:p>
    <w:bookmarkEnd w:id="187"/>
    <w:bookmarkStart w:name="z193" w:id="188"/>
    <w:p>
      <w:pPr>
        <w:spacing w:after="0"/>
        <w:ind w:left="0"/>
        <w:jc w:val="both"/>
      </w:pPr>
      <w:r>
        <w:rPr>
          <w:rFonts w:ascii="Times New Roman"/>
          <w:b w:val="false"/>
          <w:i w:val="false"/>
          <w:color w:val="000000"/>
          <w:sz w:val="28"/>
        </w:rPr>
        <w:t>
      доставка квалифицированного профильного специалиста (ов)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пациента (ов) из-за отсутствия медицинского оборудования и (или) квалифицированного профильного специалиста (ов) и обратно;</w:t>
      </w:r>
    </w:p>
    <w:bookmarkEnd w:id="188"/>
    <w:bookmarkStart w:name="z194" w:id="189"/>
    <w:p>
      <w:pPr>
        <w:spacing w:after="0"/>
        <w:ind w:left="0"/>
        <w:jc w:val="both"/>
      </w:pPr>
      <w:r>
        <w:rPr>
          <w:rFonts w:ascii="Times New Roman"/>
          <w:b w:val="false"/>
          <w:i w:val="false"/>
          <w:color w:val="000000"/>
          <w:sz w:val="28"/>
        </w:rPr>
        <w:t>
      транспортировка на договорных условиях вне государственного задания.</w:t>
      </w:r>
    </w:p>
    <w:bookmarkEnd w:id="189"/>
    <w:bookmarkStart w:name="z195" w:id="190"/>
    <w:p>
      <w:pPr>
        <w:spacing w:after="0"/>
        <w:ind w:left="0"/>
        <w:jc w:val="both"/>
      </w:pPr>
      <w:r>
        <w:rPr>
          <w:rFonts w:ascii="Times New Roman"/>
          <w:b w:val="false"/>
          <w:i w:val="false"/>
          <w:color w:val="000000"/>
          <w:sz w:val="28"/>
        </w:rPr>
        <w:t>
      65. Доставка квалифицированного профильного специалиста (ов) из медицинских организаций областей, городов республиканского значения и столицы,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пациента (ов) из-за отсутствия медицинского оборудования и (или) квалифицированного специалиста (ов), соответствующей специальности и (или) квалификации, осуществляется с использованием воздушных судов регулярных рейсов с учетом наличия (отсутствия) подходящего расписания рейсов, метеоусловий и состояния пациента (ов).</w:t>
      </w:r>
    </w:p>
    <w:bookmarkEnd w:id="190"/>
    <w:bookmarkStart w:name="z196" w:id="191"/>
    <w:p>
      <w:pPr>
        <w:spacing w:after="0"/>
        <w:ind w:left="0"/>
        <w:jc w:val="both"/>
      </w:pPr>
      <w:r>
        <w:rPr>
          <w:rFonts w:ascii="Times New Roman"/>
          <w:b w:val="false"/>
          <w:i w:val="false"/>
          <w:color w:val="000000"/>
          <w:sz w:val="28"/>
        </w:rPr>
        <w:t>
      66. МБМА состоит из врача, фельдшера, по медицинским показаниям привлекается квалифицированный профильный специалист (ы).</w:t>
      </w:r>
    </w:p>
    <w:bookmarkEnd w:id="191"/>
    <w:bookmarkStart w:name="z197" w:id="192"/>
    <w:p>
      <w:pPr>
        <w:spacing w:after="0"/>
        <w:ind w:left="0"/>
        <w:jc w:val="both"/>
      </w:pPr>
      <w:r>
        <w:rPr>
          <w:rFonts w:ascii="Times New Roman"/>
          <w:b w:val="false"/>
          <w:i w:val="false"/>
          <w:color w:val="000000"/>
          <w:sz w:val="28"/>
        </w:rPr>
        <w:t>
      67. МБМА при транспортировке пациента (ов) на постоянной основе проводит оценку состояния и лечение пациента (ов) в соответствии с клиническими протоколами диагностики и лечения</w:t>
      </w:r>
    </w:p>
    <w:bookmarkEnd w:id="192"/>
    <w:bookmarkStart w:name="z198" w:id="193"/>
    <w:p>
      <w:pPr>
        <w:spacing w:after="0"/>
        <w:ind w:left="0"/>
        <w:jc w:val="both"/>
      </w:pPr>
      <w:r>
        <w:rPr>
          <w:rFonts w:ascii="Times New Roman"/>
          <w:b w:val="false"/>
          <w:i w:val="false"/>
          <w:color w:val="000000"/>
          <w:sz w:val="28"/>
        </w:rPr>
        <w:t xml:space="preserve">
      68. Отделение медицинской авиации и Координирующая организация обеспечиваются медицинскими изделиями и лекарственными средствами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93"/>
    <w:bookmarkStart w:name="z199" w:id="194"/>
    <w:p>
      <w:pPr>
        <w:spacing w:after="0"/>
        <w:ind w:left="0"/>
        <w:jc w:val="both"/>
      </w:pPr>
      <w:r>
        <w:rPr>
          <w:rFonts w:ascii="Times New Roman"/>
          <w:b w:val="false"/>
          <w:i w:val="false"/>
          <w:color w:val="000000"/>
          <w:sz w:val="28"/>
        </w:rPr>
        <w:t>
      69. Использование воздушного транспорта с целью оказания медицинской помощи оказывается, как самостоятельно, так и на основании заключенных договоров между Координирующей организацией и эксплуатантами воздушных судов.</w:t>
      </w:r>
    </w:p>
    <w:bookmarkEnd w:id="194"/>
    <w:bookmarkStart w:name="z200" w:id="195"/>
    <w:p>
      <w:pPr>
        <w:spacing w:after="0"/>
        <w:ind w:left="0"/>
        <w:jc w:val="both"/>
      </w:pPr>
      <w:r>
        <w:rPr>
          <w:rFonts w:ascii="Times New Roman"/>
          <w:b w:val="false"/>
          <w:i w:val="false"/>
          <w:color w:val="000000"/>
          <w:sz w:val="28"/>
        </w:rPr>
        <w:t>
      70. Медицинская помощь в форме медицинской авиации оказывается на основании заключенных договоров между Координирующей организацией и субъектами здравоохранения, а также организациями медицинского образования.</w:t>
      </w:r>
    </w:p>
    <w:bookmarkEnd w:id="195"/>
    <w:bookmarkStart w:name="z201" w:id="196"/>
    <w:p>
      <w:pPr>
        <w:spacing w:after="0"/>
        <w:ind w:left="0"/>
        <w:jc w:val="both"/>
      </w:pPr>
      <w:r>
        <w:rPr>
          <w:rFonts w:ascii="Times New Roman"/>
          <w:b w:val="false"/>
          <w:i w:val="false"/>
          <w:color w:val="000000"/>
          <w:sz w:val="28"/>
        </w:rPr>
        <w:t>
      71. Субъекты здравоохранения и организации медицинского образования, согласно договору, предоставляют в Координирующую организацию утвержденный график привлекаемых квалифицированных специалистов по оказанию медицинской помощи в форме медицинской авиации.</w:t>
      </w:r>
    </w:p>
    <w:bookmarkEnd w:id="196"/>
    <w:bookmarkStart w:name="z202" w:id="197"/>
    <w:p>
      <w:pPr>
        <w:spacing w:after="0"/>
        <w:ind w:left="0"/>
        <w:jc w:val="both"/>
      </w:pPr>
      <w:r>
        <w:rPr>
          <w:rFonts w:ascii="Times New Roman"/>
          <w:b w:val="false"/>
          <w:i w:val="false"/>
          <w:color w:val="000000"/>
          <w:sz w:val="28"/>
        </w:rPr>
        <w:t>
      72. Дистанционные медицинские услуги организуются Координирующей организацией, субъектами здравоохранения, а также организациями медицинского образования и науки в области здравоохранения с привлечением квалифицированного профильного специалиста (ов) (при наличии оборудования) для получения квалифицированного медицинского заключения, определения тактики лечения и показаний в медицинской помощи в форме медицинской авиации.</w:t>
      </w:r>
    </w:p>
    <w:bookmarkEnd w:id="197"/>
    <w:bookmarkStart w:name="z203" w:id="198"/>
    <w:p>
      <w:pPr>
        <w:spacing w:after="0"/>
        <w:ind w:left="0"/>
        <w:jc w:val="both"/>
      </w:pPr>
      <w:r>
        <w:rPr>
          <w:rFonts w:ascii="Times New Roman"/>
          <w:b w:val="false"/>
          <w:i w:val="false"/>
          <w:color w:val="000000"/>
          <w:sz w:val="28"/>
        </w:rPr>
        <w:t>
      73. В Координирующей организации создается ситуационный центр со штатом из квалифицированных профильных специалистов для мониторинга критических пациентов с использованием дистанционных технологий для своевременного оказания скорой медицинской помощи с привлечением медицинской авиации населению Республики Казахстан.</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05" w:id="199"/>
    <w:p>
      <w:pPr>
        <w:spacing w:after="0"/>
        <w:ind w:left="0"/>
        <w:jc w:val="left"/>
      </w:pPr>
      <w:r>
        <w:rPr>
          <w:rFonts w:ascii="Times New Roman"/>
          <w:b/>
          <w:i w:val="false"/>
          <w:color w:val="000000"/>
        </w:rPr>
        <w:t xml:space="preserve"> Стандарт государственной услуги "Вызов скорой медицинской помощи"</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3109"/>
        <w:gridCol w:w="8424"/>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абонентское устройство сотовой связи.</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обработки вызова с момента его получения диспетчером составляет пять минут, в течение которого проводится сортировка по категории срочности вызова. Время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(от 10 минут до 60 минут).</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Бумажная/электронная.</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Вызов скорой медицинской помощи.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Круглосуточно.</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200"/>
          <w:p>
            <w:pPr>
              <w:spacing w:after="20"/>
              <w:ind w:left="20"/>
              <w:jc w:val="both"/>
            </w:pPr>
            <w:r>
              <w:rPr>
                <w:rFonts w:ascii="Times New Roman"/>
                <w:b w:val="false"/>
                <w:i w:val="false"/>
                <w:color w:val="000000"/>
                <w:sz w:val="20"/>
              </w:rPr>
              <w:t>
Сведения, необходимые для оказания государственной услуги</w:t>
            </w:r>
            <w:r>
              <w:br/>
            </w:r>
            <w:r>
              <w:rPr>
                <w:rFonts w:ascii="Times New Roman"/>
                <w:b w:val="false"/>
                <w:i w:val="false"/>
                <w:color w:val="000000"/>
                <w:sz w:val="20"/>
              </w:rPr>
              <w:t>
</w:t>
            </w:r>
            <w:r>
              <w:rPr>
                <w:rFonts w:ascii="Times New Roman"/>
                <w:b w:val="false"/>
                <w:i w:val="false"/>
                <w:color w:val="000000"/>
                <w:sz w:val="20"/>
              </w:rPr>
              <w:t>1) фамилия, имя, отчество (при его наличии), возраст и пол пациента;</w:t>
            </w:r>
            <w:r>
              <w:br/>
            </w:r>
            <w:r>
              <w:rPr>
                <w:rFonts w:ascii="Times New Roman"/>
                <w:b w:val="false"/>
                <w:i w:val="false"/>
                <w:color w:val="000000"/>
                <w:sz w:val="20"/>
              </w:rPr>
              <w:t>
</w:t>
            </w:r>
            <w:r>
              <w:rPr>
                <w:rFonts w:ascii="Times New Roman"/>
                <w:b w:val="false"/>
                <w:i w:val="false"/>
                <w:color w:val="000000"/>
                <w:sz w:val="20"/>
              </w:rPr>
              <w:t>2) данные по состоянию пациента и обстоятельства несчастного случая, травмы или заболевания;</w:t>
            </w:r>
            <w:r>
              <w:br/>
            </w:r>
            <w:r>
              <w:rPr>
                <w:rFonts w:ascii="Times New Roman"/>
                <w:b w:val="false"/>
                <w:i w:val="false"/>
                <w:color w:val="000000"/>
                <w:sz w:val="20"/>
              </w:rPr>
              <w:t>
3) адрес и телефон, а также ориентировочные данные по проезду к месту нахождения пациента.</w:t>
            </w:r>
          </w:p>
          <w:bookmarkEnd w:id="200"/>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предусмотрено.</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Вызовы от граждан при нарушении состояния здоровья принимаются по номеру "103".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10" w:id="201"/>
    <w:p>
      <w:pPr>
        <w:spacing w:after="0"/>
        <w:ind w:left="0"/>
        <w:jc w:val="left"/>
      </w:pPr>
      <w:r>
        <w:rPr>
          <w:rFonts w:ascii="Times New Roman"/>
          <w:b/>
          <w:i w:val="false"/>
          <w:color w:val="000000"/>
        </w:rPr>
        <w:t xml:space="preserve"> Организация работы по приему, обработке и передаче вызова</w:t>
      </w:r>
    </w:p>
    <w:bookmarkEnd w:id="201"/>
    <w:bookmarkStart w:name="z211" w:id="202"/>
    <w:p>
      <w:pPr>
        <w:spacing w:after="0"/>
        <w:ind w:left="0"/>
        <w:jc w:val="both"/>
      </w:pPr>
      <w:r>
        <w:rPr>
          <w:rFonts w:ascii="Times New Roman"/>
          <w:b w:val="false"/>
          <w:i w:val="false"/>
          <w:color w:val="000000"/>
          <w:sz w:val="28"/>
        </w:rPr>
        <w:t>
      1. Поступает звонок на пульт "103".</w:t>
      </w:r>
    </w:p>
    <w:bookmarkEnd w:id="202"/>
    <w:bookmarkStart w:name="z212" w:id="203"/>
    <w:p>
      <w:pPr>
        <w:spacing w:after="0"/>
        <w:ind w:left="0"/>
        <w:jc w:val="both"/>
      </w:pPr>
      <w:r>
        <w:rPr>
          <w:rFonts w:ascii="Times New Roman"/>
          <w:b w:val="false"/>
          <w:i w:val="false"/>
          <w:color w:val="000000"/>
          <w:sz w:val="28"/>
        </w:rPr>
        <w:t>
      2. Трубку поднимает диспетчер, который:</w:t>
      </w:r>
    </w:p>
    <w:bookmarkEnd w:id="203"/>
    <w:bookmarkStart w:name="z213" w:id="204"/>
    <w:p>
      <w:pPr>
        <w:spacing w:after="0"/>
        <w:ind w:left="0"/>
        <w:jc w:val="both"/>
      </w:pPr>
      <w:r>
        <w:rPr>
          <w:rFonts w:ascii="Times New Roman"/>
          <w:b w:val="false"/>
          <w:i w:val="false"/>
          <w:color w:val="000000"/>
          <w:sz w:val="28"/>
        </w:rPr>
        <w:t>
      1) произносит краткое приветствие (называет свой служебный номер, в случае отсутствия – свою фамилию);</w:t>
      </w:r>
    </w:p>
    <w:bookmarkEnd w:id="204"/>
    <w:bookmarkStart w:name="z214" w:id="205"/>
    <w:p>
      <w:pPr>
        <w:spacing w:after="0"/>
        <w:ind w:left="0"/>
        <w:jc w:val="both"/>
      </w:pPr>
      <w:r>
        <w:rPr>
          <w:rFonts w:ascii="Times New Roman"/>
          <w:b w:val="false"/>
          <w:i w:val="false"/>
          <w:color w:val="000000"/>
          <w:sz w:val="28"/>
        </w:rPr>
        <w:t>
      2) определяет точный адрес вызова и контактный телефон;</w:t>
      </w:r>
    </w:p>
    <w:bookmarkEnd w:id="205"/>
    <w:bookmarkStart w:name="z215" w:id="206"/>
    <w:p>
      <w:pPr>
        <w:spacing w:after="0"/>
        <w:ind w:left="0"/>
        <w:jc w:val="both"/>
      </w:pPr>
      <w:r>
        <w:rPr>
          <w:rFonts w:ascii="Times New Roman"/>
          <w:b w:val="false"/>
          <w:i w:val="false"/>
          <w:color w:val="000000"/>
          <w:sz w:val="28"/>
        </w:rPr>
        <w:t>
      3) в случае вызова к пациенту, находящемся на улице, уточняет общеизвестные ориентиры (перекресток улиц, административные здания);</w:t>
      </w:r>
    </w:p>
    <w:bookmarkEnd w:id="206"/>
    <w:bookmarkStart w:name="z216" w:id="207"/>
    <w:p>
      <w:pPr>
        <w:spacing w:after="0"/>
        <w:ind w:left="0"/>
        <w:jc w:val="both"/>
      </w:pPr>
      <w:r>
        <w:rPr>
          <w:rFonts w:ascii="Times New Roman"/>
          <w:b w:val="false"/>
          <w:i w:val="false"/>
          <w:color w:val="000000"/>
          <w:sz w:val="28"/>
        </w:rPr>
        <w:t>
      4) уточняет данные вызывающего скорую помощь с контактным телефоном (городской, мобильный);</w:t>
      </w:r>
    </w:p>
    <w:bookmarkEnd w:id="207"/>
    <w:bookmarkStart w:name="z217" w:id="208"/>
    <w:p>
      <w:pPr>
        <w:spacing w:after="0"/>
        <w:ind w:left="0"/>
        <w:jc w:val="both"/>
      </w:pPr>
      <w:r>
        <w:rPr>
          <w:rFonts w:ascii="Times New Roman"/>
          <w:b w:val="false"/>
          <w:i w:val="false"/>
          <w:color w:val="000000"/>
          <w:sz w:val="28"/>
        </w:rPr>
        <w:t>
      5) опрашивает вызывающего: краткие данные по состоянию пациента и обстоятельствам заболевания или несчастного случая;</w:t>
      </w:r>
    </w:p>
    <w:bookmarkEnd w:id="208"/>
    <w:bookmarkStart w:name="z218" w:id="209"/>
    <w:p>
      <w:pPr>
        <w:spacing w:after="0"/>
        <w:ind w:left="0"/>
        <w:jc w:val="both"/>
      </w:pPr>
      <w:r>
        <w:rPr>
          <w:rFonts w:ascii="Times New Roman"/>
          <w:b w:val="false"/>
          <w:i w:val="false"/>
          <w:color w:val="000000"/>
          <w:sz w:val="28"/>
        </w:rPr>
        <w:t>
      6) если вызывающему неизвестны паспортные данные пациента или пострадавшего, то указывается его пол, приблизительный возраст;</w:t>
      </w:r>
    </w:p>
    <w:bookmarkEnd w:id="209"/>
    <w:bookmarkStart w:name="z219" w:id="210"/>
    <w:p>
      <w:pPr>
        <w:spacing w:after="0"/>
        <w:ind w:left="0"/>
        <w:jc w:val="both"/>
      </w:pPr>
      <w:r>
        <w:rPr>
          <w:rFonts w:ascii="Times New Roman"/>
          <w:b w:val="false"/>
          <w:i w:val="false"/>
          <w:color w:val="000000"/>
          <w:sz w:val="28"/>
        </w:rPr>
        <w:t>
      7) определяет повод вызова;</w:t>
      </w:r>
    </w:p>
    <w:bookmarkEnd w:id="210"/>
    <w:bookmarkStart w:name="z220" w:id="211"/>
    <w:p>
      <w:pPr>
        <w:spacing w:after="0"/>
        <w:ind w:left="0"/>
        <w:jc w:val="both"/>
      </w:pPr>
      <w:r>
        <w:rPr>
          <w:rFonts w:ascii="Times New Roman"/>
          <w:b w:val="false"/>
          <w:i w:val="false"/>
          <w:color w:val="000000"/>
          <w:sz w:val="28"/>
        </w:rPr>
        <w:t>
      8) записав вызов, сообщает вызывающему время приема вызова и вторично называет свой служебный номер, Ф.И.О (при наличии).</w:t>
      </w:r>
    </w:p>
    <w:bookmarkEnd w:id="211"/>
    <w:bookmarkStart w:name="z221" w:id="212"/>
    <w:p>
      <w:pPr>
        <w:spacing w:after="0"/>
        <w:ind w:left="0"/>
        <w:jc w:val="both"/>
      </w:pPr>
      <w:r>
        <w:rPr>
          <w:rFonts w:ascii="Times New Roman"/>
          <w:b w:val="false"/>
          <w:i w:val="false"/>
          <w:color w:val="000000"/>
          <w:sz w:val="28"/>
        </w:rPr>
        <w:t>
      3. После приема вызова диспетчер дает следующие указания вызывающему:</w:t>
      </w:r>
    </w:p>
    <w:bookmarkEnd w:id="212"/>
    <w:bookmarkStart w:name="z222" w:id="213"/>
    <w:p>
      <w:pPr>
        <w:spacing w:after="0"/>
        <w:ind w:left="0"/>
        <w:jc w:val="both"/>
      </w:pPr>
      <w:r>
        <w:rPr>
          <w:rFonts w:ascii="Times New Roman"/>
          <w:b w:val="false"/>
          <w:i w:val="false"/>
          <w:color w:val="000000"/>
          <w:sz w:val="28"/>
        </w:rPr>
        <w:t>
      1) обеспечить бригаде СМП беспрепятственный проезд и доступ к пациенту или пострадавшему;</w:t>
      </w:r>
    </w:p>
    <w:bookmarkEnd w:id="213"/>
    <w:bookmarkStart w:name="z223" w:id="214"/>
    <w:p>
      <w:pPr>
        <w:spacing w:after="0"/>
        <w:ind w:left="0"/>
        <w:jc w:val="both"/>
      </w:pPr>
      <w:r>
        <w:rPr>
          <w:rFonts w:ascii="Times New Roman"/>
          <w:b w:val="false"/>
          <w:i w:val="false"/>
          <w:color w:val="000000"/>
          <w:sz w:val="28"/>
        </w:rPr>
        <w:t>
      2) организовать встречу вызванной бригады СМП у входа в квартиру (частный сектор) или подъезда;</w:t>
      </w:r>
    </w:p>
    <w:bookmarkEnd w:id="214"/>
    <w:bookmarkStart w:name="z224" w:id="215"/>
    <w:p>
      <w:pPr>
        <w:spacing w:after="0"/>
        <w:ind w:left="0"/>
        <w:jc w:val="both"/>
      </w:pPr>
      <w:r>
        <w:rPr>
          <w:rFonts w:ascii="Times New Roman"/>
          <w:b w:val="false"/>
          <w:i w:val="false"/>
          <w:color w:val="000000"/>
          <w:sz w:val="28"/>
        </w:rPr>
        <w:t>
      3) создать необходимые условия для оказания медицинской помощи и транспортировки в стационар.</w:t>
      </w:r>
    </w:p>
    <w:bookmarkEnd w:id="215"/>
    <w:bookmarkStart w:name="z225" w:id="216"/>
    <w:p>
      <w:pPr>
        <w:spacing w:after="0"/>
        <w:ind w:left="0"/>
        <w:jc w:val="both"/>
      </w:pPr>
      <w:r>
        <w:rPr>
          <w:rFonts w:ascii="Times New Roman"/>
          <w:b w:val="false"/>
          <w:i w:val="false"/>
          <w:color w:val="000000"/>
          <w:sz w:val="28"/>
        </w:rPr>
        <w:t>
      4. После приема вызова диспетчер, получив полноценные ответы на заданные вопросы, повторяет адрес и отвечает вызывающему: "Ваш вызов принят, ожидайте".</w:t>
      </w:r>
    </w:p>
    <w:bookmarkEnd w:id="216"/>
    <w:bookmarkStart w:name="z226" w:id="217"/>
    <w:p>
      <w:pPr>
        <w:spacing w:after="0"/>
        <w:ind w:left="0"/>
        <w:jc w:val="both"/>
      </w:pPr>
      <w:r>
        <w:rPr>
          <w:rFonts w:ascii="Times New Roman"/>
          <w:b w:val="false"/>
          <w:i w:val="false"/>
          <w:color w:val="000000"/>
          <w:sz w:val="28"/>
        </w:rPr>
        <w:t>
      5. Собранную информацию диспетчер фиксирует в АСУ вызовами, которая автоматически устанавливает порядковый номер вызова с записью хронометража времени (время приема, передачи вызова и выезда бригады СМП на вызов), Ф.И.О (при наличии) диспетчера.</w:t>
      </w:r>
    </w:p>
    <w:bookmarkEnd w:id="217"/>
    <w:bookmarkStart w:name="z227" w:id="218"/>
    <w:p>
      <w:pPr>
        <w:spacing w:after="0"/>
        <w:ind w:left="0"/>
        <w:jc w:val="both"/>
      </w:pPr>
      <w:r>
        <w:rPr>
          <w:rFonts w:ascii="Times New Roman"/>
          <w:b w:val="false"/>
          <w:i w:val="false"/>
          <w:color w:val="000000"/>
          <w:sz w:val="28"/>
        </w:rPr>
        <w:t>
      6. Диспетчер незамедлительно передает вызов свободной близлежащей бригаде СМП с учетом оперативной обстановки.</w:t>
      </w:r>
    </w:p>
    <w:bookmarkEnd w:id="218"/>
    <w:bookmarkStart w:name="z228" w:id="219"/>
    <w:p>
      <w:pPr>
        <w:spacing w:after="0"/>
        <w:ind w:left="0"/>
        <w:jc w:val="both"/>
      </w:pPr>
      <w:r>
        <w:rPr>
          <w:rFonts w:ascii="Times New Roman"/>
          <w:b w:val="false"/>
          <w:i w:val="false"/>
          <w:color w:val="000000"/>
          <w:sz w:val="28"/>
        </w:rPr>
        <w:t>
      7. При отсутствии свободных бригад СМП поступивший вызов откладывается на ожидание, затем передается освободившейся бригаде СМП.</w:t>
      </w:r>
    </w:p>
    <w:bookmarkEnd w:id="219"/>
    <w:bookmarkStart w:name="z229" w:id="220"/>
    <w:p>
      <w:pPr>
        <w:spacing w:after="0"/>
        <w:ind w:left="0"/>
        <w:jc w:val="both"/>
      </w:pPr>
      <w:r>
        <w:rPr>
          <w:rFonts w:ascii="Times New Roman"/>
          <w:b w:val="false"/>
          <w:i w:val="false"/>
          <w:color w:val="000000"/>
          <w:sz w:val="28"/>
        </w:rPr>
        <w:t xml:space="preserve">
      8. При поступлении вызовов 1-2 </w:t>
      </w:r>
      <w:r>
        <w:rPr>
          <w:rFonts w:ascii="Times New Roman"/>
          <w:b w:val="false"/>
          <w:i w:val="false"/>
          <w:color w:val="000000"/>
          <w:sz w:val="28"/>
        </w:rPr>
        <w:t>категории срочности</w:t>
      </w:r>
      <w:r>
        <w:rPr>
          <w:rFonts w:ascii="Times New Roman"/>
          <w:b w:val="false"/>
          <w:i w:val="false"/>
          <w:color w:val="000000"/>
          <w:sz w:val="28"/>
        </w:rPr>
        <w:t xml:space="preserve"> и отсутствии свободной бригады СМП вызов ниже по категории срочности снимается (переходит на режим ожидания) для обслуживания категории срочности выше.</w:t>
      </w:r>
    </w:p>
    <w:bookmarkEnd w:id="220"/>
    <w:bookmarkStart w:name="z230" w:id="221"/>
    <w:p>
      <w:pPr>
        <w:spacing w:after="0"/>
        <w:ind w:left="0"/>
        <w:jc w:val="both"/>
      </w:pPr>
      <w:r>
        <w:rPr>
          <w:rFonts w:ascii="Times New Roman"/>
          <w:b w:val="false"/>
          <w:i w:val="false"/>
          <w:color w:val="000000"/>
          <w:sz w:val="28"/>
        </w:rPr>
        <w:t>
      9. В случае задержки вызова и повторных звонках вызывающего диспетчер обязан информировать пациента о предполагаемой задержке или ожидании выезда бригады СМП или отделения СМП при организации ПМСП на вызов, дать рекомендации до прибытия бригады СМП.</w:t>
      </w:r>
    </w:p>
    <w:bookmarkEnd w:id="221"/>
    <w:bookmarkStart w:name="z231" w:id="222"/>
    <w:p>
      <w:pPr>
        <w:spacing w:after="0"/>
        <w:ind w:left="0"/>
        <w:jc w:val="both"/>
      </w:pPr>
      <w:r>
        <w:rPr>
          <w:rFonts w:ascii="Times New Roman"/>
          <w:b w:val="false"/>
          <w:i w:val="false"/>
          <w:color w:val="000000"/>
          <w:sz w:val="28"/>
        </w:rPr>
        <w:t>
      10. При жизнеугрожающих состояниях пациента диспетчер переключается на режим "Удержание звонка".</w:t>
      </w:r>
    </w:p>
    <w:bookmarkEnd w:id="222"/>
    <w:bookmarkStart w:name="z232" w:id="223"/>
    <w:p>
      <w:pPr>
        <w:spacing w:after="0"/>
        <w:ind w:left="0"/>
        <w:jc w:val="both"/>
      </w:pPr>
      <w:r>
        <w:rPr>
          <w:rFonts w:ascii="Times New Roman"/>
          <w:b w:val="false"/>
          <w:i w:val="false"/>
          <w:color w:val="000000"/>
          <w:sz w:val="28"/>
        </w:rPr>
        <w:t>
      11. До приезда бригады СМП диспетчер проводит консультирование вызывающего по телефону при следующих неотложных состояниях: остановке сердечной деятельности, дыхательной недостаточности, сердечно сосудистой недостаточности, попадании в верхний дыхательный путь инородного тела у взрослых, детей и новорожденных, остром коронарном синдроме, остром нарушении мозгового кровообращения, гипертоническом кризе, гипо-гипергликемическом состоянии, потере сознания, кровотечении, судорогах, домашних родах.</w:t>
      </w:r>
    </w:p>
    <w:bookmarkEnd w:id="223"/>
    <w:bookmarkStart w:name="z233" w:id="224"/>
    <w:p>
      <w:pPr>
        <w:spacing w:after="0"/>
        <w:ind w:left="0"/>
        <w:jc w:val="both"/>
      </w:pPr>
      <w:r>
        <w:rPr>
          <w:rFonts w:ascii="Times New Roman"/>
          <w:b w:val="false"/>
          <w:i w:val="false"/>
          <w:color w:val="000000"/>
          <w:sz w:val="28"/>
        </w:rPr>
        <w:t>
      12. Диспетчер по приему вызова в программе АСУ вызовами создает дополнительную консультативную карту с фиксацией номера основной карты, в котором зафиксирован период удержания звонка.</w:t>
      </w:r>
    </w:p>
    <w:bookmarkEnd w:id="224"/>
    <w:bookmarkStart w:name="z234" w:id="225"/>
    <w:p>
      <w:pPr>
        <w:spacing w:after="0"/>
        <w:ind w:left="0"/>
        <w:jc w:val="both"/>
      </w:pPr>
      <w:r>
        <w:rPr>
          <w:rFonts w:ascii="Times New Roman"/>
          <w:b w:val="false"/>
          <w:i w:val="false"/>
          <w:color w:val="000000"/>
          <w:sz w:val="28"/>
        </w:rPr>
        <w:t>
      13. При поступлении вызова в период наибольшего поступления (с 18-00 ч. до 00-00 ч.) для соблюдения непрерывного обслуживания вызова диспетчер производит оптимальное распределение вызовов по территориальному участку согласно нормативу времени выезда и доезда бригады СМП.</w:t>
      </w:r>
    </w:p>
    <w:bookmarkEnd w:id="225"/>
    <w:bookmarkStart w:name="z235" w:id="226"/>
    <w:p>
      <w:pPr>
        <w:spacing w:after="0"/>
        <w:ind w:left="0"/>
        <w:jc w:val="both"/>
      </w:pPr>
      <w:r>
        <w:rPr>
          <w:rFonts w:ascii="Times New Roman"/>
          <w:b w:val="false"/>
          <w:i w:val="false"/>
          <w:color w:val="000000"/>
          <w:sz w:val="28"/>
        </w:rPr>
        <w:t>
      14. Информация в электронном варианте на компьютере контролируется руководством и старшим врачом диспетчерской службы СМП.</w:t>
      </w:r>
    </w:p>
    <w:bookmarkEnd w:id="226"/>
    <w:bookmarkStart w:name="z236" w:id="227"/>
    <w:p>
      <w:pPr>
        <w:spacing w:after="0"/>
        <w:ind w:left="0"/>
        <w:jc w:val="both"/>
      </w:pPr>
      <w:r>
        <w:rPr>
          <w:rFonts w:ascii="Times New Roman"/>
          <w:b w:val="false"/>
          <w:i w:val="false"/>
          <w:color w:val="000000"/>
          <w:sz w:val="28"/>
        </w:rPr>
        <w:t>
      15. В случаях, когда вызов не подлежит обслуживанию бригадой СМП, диспетчер рекомендует обратиться в организацию ПМСП, либо переадресовывает вызов в организацию ПМСП в часы его работы для активного посещения пациента врачом. Вне часов работы организации ПМСП диспетчер определяет вызов как 4 категорию срочности и направляет вызов бригаде отделения СМП при организации ПМСП.</w:t>
      </w:r>
    </w:p>
    <w:bookmarkEnd w:id="227"/>
    <w:bookmarkStart w:name="z237" w:id="228"/>
    <w:p>
      <w:pPr>
        <w:spacing w:after="0"/>
        <w:ind w:left="0"/>
        <w:jc w:val="both"/>
      </w:pPr>
      <w:r>
        <w:rPr>
          <w:rFonts w:ascii="Times New Roman"/>
          <w:b w:val="false"/>
          <w:i w:val="false"/>
          <w:color w:val="000000"/>
          <w:sz w:val="28"/>
        </w:rPr>
        <w:t>
      16. В случае, если вызов связан с пожаром, аварией и (или) другой ЧС (включая криминальный характер) диспетчер обязан доложить старшему врачу диспетчерской службы, руководству ССМП (по утвержденной схеме оповещения) и в оперативные службы ("101", "102", "104", "112").</w:t>
      </w:r>
    </w:p>
    <w:bookmarkEnd w:id="228"/>
    <w:bookmarkStart w:name="z238" w:id="229"/>
    <w:p>
      <w:pPr>
        <w:spacing w:after="0"/>
        <w:ind w:left="0"/>
        <w:jc w:val="both"/>
      </w:pPr>
      <w:r>
        <w:rPr>
          <w:rFonts w:ascii="Times New Roman"/>
          <w:b w:val="false"/>
          <w:i w:val="false"/>
          <w:color w:val="000000"/>
          <w:sz w:val="28"/>
        </w:rPr>
        <w:t>
      17. При приеме вызова диспетчер ведет диалог в вежливой корректной форме с соблюдением правил этики, предельно внимательный, четко ставит нужные вопросы и добивается исчерпывающих ответов для правильного заполнения карты регистрации вызова.</w:t>
      </w:r>
    </w:p>
    <w:bookmarkEnd w:id="229"/>
    <w:bookmarkStart w:name="z239" w:id="230"/>
    <w:p>
      <w:pPr>
        <w:spacing w:after="0"/>
        <w:ind w:left="0"/>
        <w:jc w:val="both"/>
      </w:pPr>
      <w:r>
        <w:rPr>
          <w:rFonts w:ascii="Times New Roman"/>
          <w:b w:val="false"/>
          <w:i w:val="false"/>
          <w:color w:val="000000"/>
          <w:sz w:val="28"/>
        </w:rPr>
        <w:t>
      18. Телефонные разговоры между диспетчером и вызывающим хранятся в электронном варианте записи в архиве на компьютере не менее 2 лет.</w:t>
      </w:r>
    </w:p>
    <w:bookmarkEnd w:id="230"/>
    <w:bookmarkStart w:name="z240" w:id="231"/>
    <w:p>
      <w:pPr>
        <w:spacing w:after="0"/>
        <w:ind w:left="0"/>
        <w:jc w:val="both"/>
      </w:pPr>
      <w:r>
        <w:rPr>
          <w:rFonts w:ascii="Times New Roman"/>
          <w:b w:val="false"/>
          <w:i w:val="false"/>
          <w:color w:val="000000"/>
          <w:sz w:val="28"/>
        </w:rPr>
        <w:t>
      19. Информация в электронном варианте на компьютере контролируется начальником и старшим врачом диспетчерской службы СМП.</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42" w:id="232"/>
    <w:p>
      <w:pPr>
        <w:spacing w:after="0"/>
        <w:ind w:left="0"/>
        <w:jc w:val="left"/>
      </w:pPr>
      <w:r>
        <w:rPr>
          <w:rFonts w:ascii="Times New Roman"/>
          <w:b/>
          <w:i w:val="false"/>
          <w:color w:val="000000"/>
        </w:rPr>
        <w:t xml:space="preserve"> Состав фельдшерской и специализированной (врачебной) бригады</w:t>
      </w:r>
    </w:p>
    <w:bookmarkEnd w:id="232"/>
    <w:bookmarkStart w:name="z243" w:id="233"/>
    <w:p>
      <w:pPr>
        <w:spacing w:after="0"/>
        <w:ind w:left="0"/>
        <w:jc w:val="both"/>
      </w:pPr>
      <w:r>
        <w:rPr>
          <w:rFonts w:ascii="Times New Roman"/>
          <w:b w:val="false"/>
          <w:i w:val="false"/>
          <w:color w:val="000000"/>
          <w:sz w:val="28"/>
        </w:rPr>
        <w:t>
      1. В состав фельдшерской бригады входят:</w:t>
      </w:r>
    </w:p>
    <w:bookmarkEnd w:id="233"/>
    <w:bookmarkStart w:name="z244" w:id="234"/>
    <w:p>
      <w:pPr>
        <w:spacing w:after="0"/>
        <w:ind w:left="0"/>
        <w:jc w:val="both"/>
      </w:pPr>
      <w:r>
        <w:rPr>
          <w:rFonts w:ascii="Times New Roman"/>
          <w:b w:val="false"/>
          <w:i w:val="false"/>
          <w:color w:val="000000"/>
          <w:sz w:val="28"/>
        </w:rPr>
        <w:t>
      два фельдшера;</w:t>
      </w:r>
    </w:p>
    <w:bookmarkEnd w:id="234"/>
    <w:bookmarkStart w:name="z245" w:id="235"/>
    <w:p>
      <w:pPr>
        <w:spacing w:after="0"/>
        <w:ind w:left="0"/>
        <w:jc w:val="both"/>
      </w:pPr>
      <w:r>
        <w:rPr>
          <w:rFonts w:ascii="Times New Roman"/>
          <w:b w:val="false"/>
          <w:i w:val="false"/>
          <w:color w:val="000000"/>
          <w:sz w:val="28"/>
        </w:rPr>
        <w:t>
      водитель.</w:t>
      </w:r>
    </w:p>
    <w:bookmarkEnd w:id="235"/>
    <w:bookmarkStart w:name="z246" w:id="236"/>
    <w:p>
      <w:pPr>
        <w:spacing w:after="0"/>
        <w:ind w:left="0"/>
        <w:jc w:val="both"/>
      </w:pPr>
      <w:r>
        <w:rPr>
          <w:rFonts w:ascii="Times New Roman"/>
          <w:b w:val="false"/>
          <w:i w:val="false"/>
          <w:color w:val="000000"/>
          <w:sz w:val="28"/>
        </w:rPr>
        <w:t>
      2. В состав специализированной (врачебной) бригады входят:</w:t>
      </w:r>
    </w:p>
    <w:bookmarkEnd w:id="236"/>
    <w:bookmarkStart w:name="z247" w:id="237"/>
    <w:p>
      <w:pPr>
        <w:spacing w:after="0"/>
        <w:ind w:left="0"/>
        <w:jc w:val="both"/>
      </w:pPr>
      <w:r>
        <w:rPr>
          <w:rFonts w:ascii="Times New Roman"/>
          <w:b w:val="false"/>
          <w:i w:val="false"/>
          <w:color w:val="000000"/>
          <w:sz w:val="28"/>
        </w:rPr>
        <w:t>
      врач;</w:t>
      </w:r>
    </w:p>
    <w:bookmarkEnd w:id="237"/>
    <w:bookmarkStart w:name="z248" w:id="238"/>
    <w:p>
      <w:pPr>
        <w:spacing w:after="0"/>
        <w:ind w:left="0"/>
        <w:jc w:val="both"/>
      </w:pPr>
      <w:r>
        <w:rPr>
          <w:rFonts w:ascii="Times New Roman"/>
          <w:b w:val="false"/>
          <w:i w:val="false"/>
          <w:color w:val="000000"/>
          <w:sz w:val="28"/>
        </w:rPr>
        <w:t>
      фельдшер;</w:t>
      </w:r>
    </w:p>
    <w:bookmarkEnd w:id="238"/>
    <w:bookmarkStart w:name="z249" w:id="239"/>
    <w:p>
      <w:pPr>
        <w:spacing w:after="0"/>
        <w:ind w:left="0"/>
        <w:jc w:val="both"/>
      </w:pPr>
      <w:r>
        <w:rPr>
          <w:rFonts w:ascii="Times New Roman"/>
          <w:b w:val="false"/>
          <w:i w:val="false"/>
          <w:color w:val="000000"/>
          <w:sz w:val="28"/>
        </w:rPr>
        <w:t xml:space="preserve">
      водитель. </w:t>
      </w:r>
    </w:p>
    <w:bookmarkEnd w:id="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51" w:id="240"/>
    <w:p>
      <w:pPr>
        <w:spacing w:after="0"/>
        <w:ind w:left="0"/>
        <w:jc w:val="left"/>
      </w:pPr>
      <w:r>
        <w:rPr>
          <w:rFonts w:ascii="Times New Roman"/>
          <w:b/>
          <w:i w:val="false"/>
          <w:color w:val="000000"/>
        </w:rPr>
        <w:t xml:space="preserve"> Перечень категорий срочности вызовов скорой медицинской помощи</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2"/>
        <w:gridCol w:w="1759"/>
        <w:gridCol w:w="4269"/>
      </w:tblGrid>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категории</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вызова</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Категория срочности 1 (время прибытия бригады - до 10 минут)</w:t>
            </w:r>
          </w:p>
        </w:tc>
      </w:tr>
      <w:tr>
        <w:trPr>
          <w:trHeight w:val="30" w:hRule="atLeast"/>
        </w:trPr>
        <w:tc>
          <w:tcPr>
            <w:tcW w:w="6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представляющее непосредственную угрозу жизни, требующее немедленной медицинской помощи</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сознания (любого генеза)</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дыхания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сердечной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Судороги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 в груди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Парезы и плегии (впервые возникшие)</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и ранения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Ранения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травма (головы, шеи)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Обширные ожоги и обморожения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Укусы (ужаления) животных и насекомых (угроза развития анафилактического шока)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Электротравма</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с кровью</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с осложнениями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ткани (части ткани), органов (части органов) для последующей трансплантации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Чрезвычайные ситуации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Категория срочности 2 (время прибытия бригады до 15 минут)</w:t>
            </w:r>
          </w:p>
        </w:tc>
      </w:tr>
      <w:tr>
        <w:trPr>
          <w:trHeight w:val="30" w:hRule="atLeast"/>
        </w:trPr>
        <w:tc>
          <w:tcPr>
            <w:tcW w:w="6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представляющее потенциальную угрозу жизни, требующее медицинскую помощь</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Сознание нарушено, с тенденцией к дальнейшему угнетению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Выраженные нарушения внешнего дыхания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ритма сердца</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нестабильна. Высокий риск развития шока, осложненного криза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Сыпь на фоне высокой температуры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травма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токсическими веществами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Атипичные боли (подозрение на острый коронарный синдром)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Головная боль у беременных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 жидкий стул с тяжелыми признаками обезвоживания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различной этиологии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Категория срочности 3 (время прибытия бригады до 30 минут)</w:t>
            </w:r>
          </w:p>
        </w:tc>
      </w:tr>
      <w:tr>
        <w:trPr>
          <w:trHeight w:val="30" w:hRule="atLeast"/>
        </w:trPr>
        <w:tc>
          <w:tcPr>
            <w:tcW w:w="6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представляющую потенциальную угрозу для здоровья, требующее медицинскую помощь</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травма без кровотечения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 в животе (острый живот)</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температура выше 38º С у детей до 3 лет и у беременных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Физиологические роды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 в животе у беременных (угроза прерывания беременности)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Ограниченные ожоги и обморожения у детей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Категория срочности 4 (время прибытия бригады до 60 минут)</w:t>
            </w:r>
          </w:p>
        </w:tc>
      </w:tr>
      <w:tr>
        <w:trPr>
          <w:trHeight w:val="30" w:hRule="atLeast"/>
        </w:trPr>
        <w:tc>
          <w:tcPr>
            <w:tcW w:w="6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угрозы жизни и здоровью больного.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заболевания или обострения хронических заболеваний, без явных признаков угрозы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воспалительные и аллергические заболевания кожи и подкожной клетчатки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 травмы (неглубокие раны, ожоги, ушибы, ссадины)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Болевой синдром, вызванный хроническим заболеванием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 жидкий стул с легкими признаками обезвоживания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у беременных (до 12 недель)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задержка мочи, вызванная хроническими заболеваниями органов мочевыделительной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Моча с примесью крови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заболевания после родов, абортов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Инородные тела, кроме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Состояния, требующих проведения медицинских манипуляций в условиях организаций первичной медико-санитарной помощи или стационара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Укусы (ужаления) животных и насекомых</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 (без осложненного криза)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температура, не купируемая самостоятельно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53" w:id="241"/>
    <w:p>
      <w:pPr>
        <w:spacing w:after="0"/>
        <w:ind w:left="0"/>
        <w:jc w:val="left"/>
      </w:pPr>
      <w:r>
        <w:rPr>
          <w:rFonts w:ascii="Times New Roman"/>
          <w:b/>
          <w:i w:val="false"/>
          <w:color w:val="000000"/>
        </w:rPr>
        <w:t xml:space="preserve"> Минимальный перечень лекарственных средств и медицинских изделий станции скорой медицинской помощи</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8"/>
        <w:gridCol w:w="2826"/>
        <w:gridCol w:w="6797"/>
        <w:gridCol w:w="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сумки-укладки</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Фармакологическая группа (МНН)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Пищеварительный тракт и обмен веществ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функциональных нарушений со стороны ЖКТ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применяемые при нарушениях функции кишечника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применяемые при нарушениях функции кишечника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Платифиллин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0,2%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Красавка и ее производные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красавки, третичные амины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Атропина сульфат</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1мг/мл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A03F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Стимуляторы моторики ЖКТ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2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Противодиарейные, кишечные противовоспалительные и противомикробные препараты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A07ВА01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Электролиты с углеводами</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А07СА</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Оральная регидратационная соль</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Витамин B1 и его комбинация с витаминами B6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B1</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1мл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 (включая комбинации с другими препаратами)</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2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витамины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инъекции 5%,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Антитромбические средства, ингибиторы агрегации тромбоцитов (исключая гепарин)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300 мг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покрытая пленочной оболочкой, 90 мг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Кроветворение и кровь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и его производные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Гепарин натрия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5000 ЕД/мл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B01AD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Ферментные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порошок лиофилизированный для приготовления раствора для внутривенных инфузий 50 мг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антикоагулянты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B01AX05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Фондапаринукс натрия</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и внутривенного введения 2,5 мг/0,5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K и другие гемостатики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гемостатические препараты для системного применения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2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Плазмозамещающие и перфузионные растворы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крови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плазмы крови и плазмозамещающие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Декстран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200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B05AA07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Гидроксиэтилкрахмал (пентакрахмал)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500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Растворы для внутривенного введения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Растворы, влияющие на водно-электролитный баланс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Натрия хлорид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0,9%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Ирригационные растворы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B05CB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Солевые растворы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Натрия хлорид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по 200мл, 250мл, 400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ирригационные растворы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200 мл; для инъекции 5% 5мл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к растворам для внутривенного введения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Электролитные растворы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B05XA05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хлорид</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Сердечно-сосудистая система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заболеваний сердца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Сердечные гликозиды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C01AA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Гликозиды наперстянки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C01AA05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0,25 мг/мл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 и III классов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С01ВВ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IВ класса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III класса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инъекций 150 мг/3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Кардиотонические препараты, исключая сердечные гликозиды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Адренергетики и допаминомиметики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C01CA04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 5мл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C01CA07</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Добутамин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250 мг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0,18 %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вазодилататоры, применяемые для лечения заболеваний сердца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нитраты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подъязычный дозированный 0,4 мг/доза 10г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C01DA08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Изосорбидадинитрат</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 мг/мл 10 мл/аэрозоль</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заболеваний сердца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Антигипертензивные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антиадренергические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Альфа-адреноблокаторы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Антигипертензивные средства, альфа - адреноблокаторы (Урапидил)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 мг/мл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"Петлевые" диуретики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Сульфонамидные диуретики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2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Селективные бета-адреноблокаторы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C07AB02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 мг/мл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Блокаторы кальциевых каналов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C08C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Селективные блокаторы кальциевых каналов с преимущественным влиянием на сосуды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C08CA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Дигидропиридиновые производные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C08CA05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влияющие на ренин-ангиотензиновую систему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Ингибиторы ангиотензин-превращающего фермента (АПФ)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C09AA01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инъекций 1,25 мг/мл 1 мл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Дерматология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ран и язв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способствующие нормальному рубцеванию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D03AX03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аэрозоль для наружного применения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Антисептики и дезинфицирующие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йода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D08AG03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спиртовой 5% 20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антисептики и дезинфицирующие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Бриллиантовый зеленый</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спиртовой 1% 20мл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Перекись водорода</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3% 50мл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D08AX08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Этанол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70% 50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для системного применения, исключая половые гормоны и инсулины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гипоталамуса и гипофиза и их аналоги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задней доли гипофиза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H01BB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и его аналоги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Окситоцин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ЕД/мл 1мл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H02AB02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мг/мл 1мл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мг/мл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 система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Противовоспалительные и противоревматические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Нестероидные противовоспалительные и противоревматические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Производные пропионовой кислоты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приема внутрь 100мг/5мл 100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M01AE03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инъекций 100 мг/2 мл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Миорелаксанты периферического действия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Производные холина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M03AB01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Суксаметония хлорид</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 г/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Нервная система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общей анестезии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N01AH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Опиоидные анальгетики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N01AH01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0,005% 2мл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общей анестезии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N01AX10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1 мг/мл 20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местной анестезии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аминобензойной кислоты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N01BB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N01BB02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2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Анальгетики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Опиоиды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алкалоиды опия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N02AA01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фенилпиперидина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опиоиды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N02AX02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 2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Анальгетики и антипиретики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Салициловая кислота и ее производные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N02BA01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N02BE01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500 мг; суппозитории ректальные 80 мг, 100 мг, 250 мг, суспензия для приема внутрь 120мг/5 мл 100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суппозитории/суспензия</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Противоэпилептические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N03AG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жирных кислот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N03AG01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Вальпроевая кислота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бензодиазепина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N05BA01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 внутривенных инъекций 5 мг/мл 2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система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бронхиальной астмы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Симпатомиметики для ингаляционного применения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Селективные бета-2-адреномиметики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R03AC02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100 мкг/доза 200 доз</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Симпатомиметики в комбинации с кортикостероидами или другими препаратами, исключая антихолинергические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R03AK03</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Противоастматические средства, адренергические средства в комбинации с другими противоастматическими (Фенотерол в комбинации с другими препаратами для лечения обструктивных заболеваний дыхательных путей)</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20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ингаляционного применения для лечения бронхиальной астмы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R03BА02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суспензия для ингаляции дозированная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бронхиальной астмы для системного применения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ксантина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R03DA05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2,4%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Антигистаминные препараты для системного применения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Аминоалкильные эфиры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R06AA02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Этилендиамины замещенные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R06AC03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 мг/мл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заболеваний органов дыхания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10% 20мл, 40мл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препараты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разные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V03AB06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тиосульфат</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10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 АВ15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Налоксон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инъекций 0,04%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bl>
    <w:bookmarkStart w:name="z254" w:id="242"/>
    <w:p>
      <w:pPr>
        <w:spacing w:after="0"/>
        <w:ind w:left="0"/>
        <w:jc w:val="left"/>
      </w:pPr>
      <w:r>
        <w:rPr>
          <w:rFonts w:ascii="Times New Roman"/>
          <w:b/>
          <w:i w:val="false"/>
          <w:color w:val="000000"/>
        </w:rPr>
        <w:t xml:space="preserve"> Медицинские изделия</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0041"/>
        <w:gridCol w:w="454"/>
        <w:gridCol w:w="455"/>
        <w:gridCol w:w="455"/>
      </w:tblGrid>
      <w:tr>
        <w:trPr>
          <w:trHeight w:val="30" w:hRule="atLeast"/>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санитарного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С</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связи (рация)</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(формы отчетности по информации о пациенте)</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разрезания ткани</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стягивающий с автоматической защелкой</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шприцы 2,0;5,0;10,0;20,0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Одноразовая система для внутривенных вливаний</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Шприцевой перфузор 2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Инфузомат 1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не стерильные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стерильные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световой терапевтический</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Маски одноразовые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очки (экран)</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Лейкопластырь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Сантиметровая лента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 Эсмарха 1,5 мл</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Спринцовка детская с наконечником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Стетоскоп</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Фонедоскоп</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электронный для определения температуры тела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Бесконтактный термометр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для пациентов при триаж сортировке</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Мочевой катетер всех размеров</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Сумка-укладка медицинской помощи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одноразовая</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клеенка – 1 метр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 внутривенная с катетером (размер 16, 18, 20, 22, 24) одноразовая, стерильная (по 3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бабочка (размер 23 и 24) одноразовый, стерильный (по 3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Вата и (или) салфетки спиртовые (количество по потребности)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смоченные дезинфицирующим средством</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Ларингеальная маска (все размеры по 1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воздуховодов (все размеры по 1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кислородные маски для взрослых и детей (все размеры по 1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Набор для канюлизации губчатых костей для оказания скорой медицинской помощи (шприц – пистолет либо иное устройство установки канюли для внутрикостных инъекций для взрослых и детей с канюлей (канюлями) для внутрикостных инъекций, системой для внутрикостного введения лекарственных препаратов)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Эндотрахеальные трубки (все размеры по 1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Роторасширитель</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Языкодержатель</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Коникотомический набор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Смазывающий гель для электрокардиограммы</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Бинты (стерильные, нестерильные)</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кровоостанавливающий</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Хладоэлемент (для обслуживания спортивных и массовых мероприятий)</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Пинцет анатомический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перевязочного материала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жестких шин</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жестких и (или) пневматических и (или) вакуумных шин (для детей и взрослых). Комплект иммобилизирующих воротников для детей и взрослых</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Родовый пакет в наборе (акушерский комплект, скоба для наложения на пуповину)</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Термоодеяло</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рвотных масс</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Противочумный костюм 1 типа в наборе (одноразовый) для каждого сотрудника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отходов класса 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отходов класса Б</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контейнер класса В (опасные отходы) для сбора острого инструментария (одноразовый) 250мл</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Одноразовый шприц Жанэ</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желудочные зонды всех размеров</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аппаратуры для проведения базовой сердечно-легочной реанимации в чемодане или рюкзаке (дыхательный мешок (мешки) с возможностью подключения дополнительной оксигенации и автоматический аппарат ИВЛ для проведения искусственной вентиляции легких взрослых, детей от 1 года; аспиратор с механическим приводом и набором приспособлений (источник кислорода)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расположенный на транспортной платформе с источником кислорода; c не менее чем двумя входами для рабочего газа для обеспечения непрерывной работы при переключении источников кислорода;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Автоматический наружный дефибриллятор в герметичном удароустойчивом корпусе с автономным питанием с голосовыми подсказками, с наличием взрослых и детских электродов</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дефибриллятор-монитор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с функцией телеметрии</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Электромеханический прибор для сердечно-легочной реанимации (компрессий грудной клетки) у взрослых и детей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 портативный транспортный в комплекте со взрослым и детским датчиками</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Транспортный электроотсасыватель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Тележка-каталка с нишей для размещения спинальной доски, ремнями взрослыми и педиатрическими для фиксации пациентов, с размещением пациента горизонтально, полусидя, сидя, Тренделенбурга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с размещением пациента горизонтально, полусидя, сидя, Тренделенбурга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регулируемой подушкой для проведения интубации, ложем из диэлектрического материала для проведения электроимпульсной терапии с размещением пациента горизонтально, полусидя, сидя, Тренделенбурга, с приемным устройством тележки-каталки с поперечным перемещением</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Эвакуационный стул (кресло) для транспортировки пациентов по лестницам</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Экспресс-измеритель концентрации глюкозы в крови портативный с набором тест-полосок, скарификаторов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 спинальный с устройством для фиксации головы проницаемый для рентгеновских лучей и магнитных полей размерами не менее 182 см х 40,5 см с фиксирующими ремнями на 4-х уровнях</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реанимационный для оказания скорой медицинской помощи в чемодане или рюкзаке</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противоожоговый для оказания скорой медицинской помощи (стерильные противоожоговые повязки, термоодеяло, противоожоговые средства местного применения (гель, аэрозоль)</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разборный для вливаний с возможностью установки на полу и крепления к носилкам</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Портативный компрессорный небулайзер (ингалятор)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Редуктор-ингалятор кислородный с не менее чем двумя баллонами газовыми кислородными объемом не менее 2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 газовый объемом 10 л с вентилем не менее 2 штук, под кислород с редуктором к баллону либо иной источник кислорода, обеспечивающий пневмопитание газодыхательной аппаратуры</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 вакуумный (при необходимости)</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Противошоковый костюм</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55" w:id="243"/>
    <w:p>
      <w:pPr>
        <w:spacing w:after="0"/>
        <w:ind w:left="0"/>
        <w:jc w:val="both"/>
      </w:pPr>
      <w:r>
        <w:rPr>
          <w:rFonts w:ascii="Times New Roman"/>
          <w:b w:val="false"/>
          <w:i w:val="false"/>
          <w:color w:val="000000"/>
          <w:sz w:val="28"/>
        </w:rPr>
        <w:t>
      Примечание: * имеет специально разработанную заводом-производителем систему фиксации, обеспечивающую размещение изделий на стене санитарного транспорта. Для электрических изделий с необходимостью зарядки – с встроенным в крепление разъемом для зарядки на стене санитарного транспорта.</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57" w:id="244"/>
    <w:p>
      <w:pPr>
        <w:spacing w:after="0"/>
        <w:ind w:left="0"/>
        <w:jc w:val="left"/>
      </w:pPr>
      <w:r>
        <w:rPr>
          <w:rFonts w:ascii="Times New Roman"/>
          <w:b/>
          <w:i w:val="false"/>
          <w:color w:val="000000"/>
        </w:rPr>
        <w:t xml:space="preserve"> Заявка врача-координатора отделения медицинской авиации диспетчеру Координирующей организации</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10368"/>
      </w:tblGrid>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услуги:</w:t>
            </w: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5"/>
          <w:p>
            <w:pPr>
              <w:spacing w:after="20"/>
              <w:ind w:left="20"/>
              <w:jc w:val="both"/>
            </w:pPr>
            <w:r>
              <w:rPr>
                <w:rFonts w:ascii="Times New Roman"/>
                <w:b w:val="false"/>
                <w:i w:val="false"/>
                <w:color w:val="000000"/>
                <w:sz w:val="20"/>
              </w:rPr>
              <w:t>
Транспортировка</w:t>
            </w:r>
            <w:r>
              <w:br/>
            </w:r>
            <w:r>
              <w:rPr>
                <w:rFonts w:ascii="Times New Roman"/>
                <w:b w:val="false"/>
                <w:i w:val="false"/>
                <w:color w:val="000000"/>
                <w:sz w:val="20"/>
              </w:rPr>
              <w:t>
</w:t>
            </w:r>
            <w:r>
              <w:rPr>
                <w:rFonts w:ascii="Times New Roman"/>
                <w:b w:val="false"/>
                <w:i w:val="false"/>
                <w:color w:val="000000"/>
                <w:sz w:val="20"/>
              </w:rPr>
              <w:t>Консультация</w:t>
            </w:r>
            <w:r>
              <w:br/>
            </w:r>
            <w:r>
              <w:rPr>
                <w:rFonts w:ascii="Times New Roman"/>
                <w:b w:val="false"/>
                <w:i w:val="false"/>
                <w:color w:val="000000"/>
                <w:sz w:val="20"/>
              </w:rPr>
              <w:t>
Операция</w:t>
            </w:r>
          </w:p>
          <w:bookmarkEnd w:id="245"/>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пациенте</w:t>
            </w: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6"/>
          <w:p>
            <w:pPr>
              <w:spacing w:after="20"/>
              <w:ind w:left="20"/>
              <w:jc w:val="both"/>
            </w:pPr>
            <w:r>
              <w:rPr>
                <w:rFonts w:ascii="Times New Roman"/>
                <w:b w:val="false"/>
                <w:i w:val="false"/>
                <w:color w:val="000000"/>
                <w:sz w:val="20"/>
              </w:rPr>
              <w:t>
Ф.И.О. (при его наличии) пациента:</w:t>
            </w:r>
            <w:r>
              <w:br/>
            </w:r>
            <w:r>
              <w:rPr>
                <w:rFonts w:ascii="Times New Roman"/>
                <w:b w:val="false"/>
                <w:i w:val="false"/>
                <w:color w:val="000000"/>
                <w:sz w:val="20"/>
              </w:rPr>
              <w:t>
</w:t>
            </w:r>
            <w:r>
              <w:rPr>
                <w:rFonts w:ascii="Times New Roman"/>
                <w:b w:val="false"/>
                <w:i w:val="false"/>
                <w:color w:val="000000"/>
                <w:sz w:val="20"/>
              </w:rPr>
              <w:t>Дата рождения:</w:t>
            </w:r>
            <w:r>
              <w:br/>
            </w:r>
            <w:r>
              <w:rPr>
                <w:rFonts w:ascii="Times New Roman"/>
                <w:b w:val="false"/>
                <w:i w:val="false"/>
                <w:color w:val="000000"/>
                <w:sz w:val="20"/>
              </w:rPr>
              <w:t>
</w:t>
            </w:r>
            <w:r>
              <w:rPr>
                <w:rFonts w:ascii="Times New Roman"/>
                <w:b w:val="false"/>
                <w:i w:val="false"/>
                <w:color w:val="000000"/>
                <w:sz w:val="20"/>
              </w:rPr>
              <w:t>Гражданство:</w:t>
            </w:r>
            <w:r>
              <w:br/>
            </w:r>
            <w:r>
              <w:rPr>
                <w:rFonts w:ascii="Times New Roman"/>
                <w:b w:val="false"/>
                <w:i w:val="false"/>
                <w:color w:val="000000"/>
                <w:sz w:val="20"/>
              </w:rPr>
              <w:t>
</w:t>
            </w:r>
            <w:r>
              <w:rPr>
                <w:rFonts w:ascii="Times New Roman"/>
                <w:b w:val="false"/>
                <w:i w:val="false"/>
                <w:color w:val="000000"/>
                <w:sz w:val="20"/>
              </w:rPr>
              <w:t>Пол:</w:t>
            </w:r>
            <w:r>
              <w:br/>
            </w:r>
            <w:r>
              <w:rPr>
                <w:rFonts w:ascii="Times New Roman"/>
                <w:b w:val="false"/>
                <w:i w:val="false"/>
                <w:color w:val="000000"/>
                <w:sz w:val="20"/>
              </w:rPr>
              <w:t>
</w:t>
            </w:r>
            <w:r>
              <w:rPr>
                <w:rFonts w:ascii="Times New Roman"/>
                <w:b w:val="false"/>
                <w:i w:val="false"/>
                <w:color w:val="000000"/>
                <w:sz w:val="20"/>
              </w:rPr>
              <w:t>Вес:</w:t>
            </w:r>
            <w:r>
              <w:br/>
            </w:r>
            <w:r>
              <w:rPr>
                <w:rFonts w:ascii="Times New Roman"/>
                <w:b w:val="false"/>
                <w:i w:val="false"/>
                <w:color w:val="000000"/>
                <w:sz w:val="20"/>
              </w:rPr>
              <w:t>
</w:t>
            </w:r>
            <w:r>
              <w:rPr>
                <w:rFonts w:ascii="Times New Roman"/>
                <w:b w:val="false"/>
                <w:i w:val="false"/>
                <w:color w:val="000000"/>
                <w:sz w:val="20"/>
              </w:rPr>
              <w:t>Рост:</w:t>
            </w:r>
            <w:r>
              <w:br/>
            </w:r>
            <w:r>
              <w:rPr>
                <w:rFonts w:ascii="Times New Roman"/>
                <w:b w:val="false"/>
                <w:i w:val="false"/>
                <w:color w:val="000000"/>
                <w:sz w:val="20"/>
              </w:rPr>
              <w:t>
</w:t>
            </w:r>
            <w:r>
              <w:rPr>
                <w:rFonts w:ascii="Times New Roman"/>
                <w:b w:val="false"/>
                <w:i w:val="false"/>
                <w:color w:val="000000"/>
                <w:sz w:val="20"/>
              </w:rPr>
              <w:t>Населенный пункт:</w:t>
            </w:r>
            <w:r>
              <w:br/>
            </w:r>
            <w:r>
              <w:rPr>
                <w:rFonts w:ascii="Times New Roman"/>
                <w:b w:val="false"/>
                <w:i w:val="false"/>
                <w:color w:val="000000"/>
                <w:sz w:val="20"/>
              </w:rPr>
              <w:t>
</w:t>
            </w:r>
            <w:r>
              <w:rPr>
                <w:rFonts w:ascii="Times New Roman"/>
                <w:b w:val="false"/>
                <w:i w:val="false"/>
                <w:color w:val="000000"/>
                <w:sz w:val="20"/>
              </w:rPr>
              <w:t>Место нахождения пациента:</w:t>
            </w:r>
            <w:r>
              <w:br/>
            </w:r>
            <w:r>
              <w:rPr>
                <w:rFonts w:ascii="Times New Roman"/>
                <w:b w:val="false"/>
                <w:i w:val="false"/>
                <w:color w:val="000000"/>
                <w:sz w:val="20"/>
              </w:rPr>
              <w:t>
Ориентировочное время доезда от места нахождения пациента до аэропорта:</w:t>
            </w:r>
          </w:p>
          <w:bookmarkEnd w:id="246"/>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7"/>
          <w:p>
            <w:pPr>
              <w:spacing w:after="20"/>
              <w:ind w:left="20"/>
              <w:jc w:val="both"/>
            </w:pPr>
            <w:r>
              <w:rPr>
                <w:rFonts w:ascii="Times New Roman"/>
                <w:b w:val="false"/>
                <w:i w:val="false"/>
                <w:color w:val="000000"/>
                <w:sz w:val="20"/>
              </w:rPr>
              <w:t>
Основной:</w:t>
            </w:r>
            <w:r>
              <w:br/>
            </w:r>
            <w:r>
              <w:rPr>
                <w:rFonts w:ascii="Times New Roman"/>
                <w:b w:val="false"/>
                <w:i w:val="false"/>
                <w:color w:val="000000"/>
                <w:sz w:val="20"/>
              </w:rPr>
              <w:t>
Сопутствующий:</w:t>
            </w:r>
          </w:p>
          <w:bookmarkEnd w:id="247"/>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нынешнего состояния пациента</w:t>
            </w: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8"/>
          <w:p>
            <w:pPr>
              <w:spacing w:after="20"/>
              <w:ind w:left="20"/>
              <w:jc w:val="both"/>
            </w:pPr>
            <w:r>
              <w:rPr>
                <w:rFonts w:ascii="Times New Roman"/>
                <w:b w:val="false"/>
                <w:i w:val="false"/>
                <w:color w:val="000000"/>
                <w:sz w:val="20"/>
              </w:rPr>
              <w:t>
Оценка состояния сознания пациента по шкале Глазго:</w:t>
            </w:r>
            <w:r>
              <w:br/>
            </w:r>
            <w:r>
              <w:rPr>
                <w:rFonts w:ascii="Times New Roman"/>
                <w:b w:val="false"/>
                <w:i w:val="false"/>
                <w:color w:val="000000"/>
                <w:sz w:val="20"/>
              </w:rPr>
              <w:t>
</w:t>
            </w:r>
            <w:r>
              <w:rPr>
                <w:rFonts w:ascii="Times New Roman"/>
                <w:b w:val="false"/>
                <w:i w:val="false"/>
                <w:color w:val="000000"/>
                <w:sz w:val="20"/>
              </w:rPr>
              <w:t>Степень тяжести состояния пациента:</w:t>
            </w:r>
            <w:r>
              <w:br/>
            </w:r>
            <w:r>
              <w:rPr>
                <w:rFonts w:ascii="Times New Roman"/>
                <w:b w:val="false"/>
                <w:i w:val="false"/>
                <w:color w:val="000000"/>
                <w:sz w:val="20"/>
              </w:rPr>
              <w:t>
</w:t>
            </w:r>
            <w:r>
              <w:rPr>
                <w:rFonts w:ascii="Times New Roman"/>
                <w:b w:val="false"/>
                <w:i w:val="false"/>
                <w:color w:val="000000"/>
                <w:sz w:val="20"/>
              </w:rPr>
              <w:t>Дыхание:</w:t>
            </w:r>
            <w:r>
              <w:br/>
            </w:r>
            <w:r>
              <w:rPr>
                <w:rFonts w:ascii="Times New Roman"/>
                <w:b w:val="false"/>
                <w:i w:val="false"/>
                <w:color w:val="000000"/>
                <w:sz w:val="20"/>
              </w:rPr>
              <w:t>
</w:t>
            </w:r>
            <w:r>
              <w:rPr>
                <w:rFonts w:ascii="Times New Roman"/>
                <w:b w:val="false"/>
                <w:i w:val="false"/>
                <w:color w:val="000000"/>
                <w:sz w:val="20"/>
              </w:rPr>
              <w:t>Способ искусственной вентиляции легких:</w:t>
            </w:r>
            <w:r>
              <w:br/>
            </w:r>
            <w:r>
              <w:rPr>
                <w:rFonts w:ascii="Times New Roman"/>
                <w:b w:val="false"/>
                <w:i w:val="false"/>
                <w:color w:val="000000"/>
                <w:sz w:val="20"/>
              </w:rPr>
              <w:t>
Режимы вентиляции:</w:t>
            </w:r>
          </w:p>
          <w:bookmarkEnd w:id="248"/>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Жизненно важные показатели</w:t>
            </w: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9"/>
          <w:p>
            <w:pPr>
              <w:spacing w:after="20"/>
              <w:ind w:left="20"/>
              <w:jc w:val="both"/>
            </w:pPr>
            <w:r>
              <w:rPr>
                <w:rFonts w:ascii="Times New Roman"/>
                <w:b w:val="false"/>
                <w:i w:val="false"/>
                <w:color w:val="000000"/>
                <w:sz w:val="20"/>
              </w:rPr>
              <w:t>
Температура:</w:t>
            </w:r>
            <w:r>
              <w:br/>
            </w:r>
            <w:r>
              <w:rPr>
                <w:rFonts w:ascii="Times New Roman"/>
                <w:b w:val="false"/>
                <w:i w:val="false"/>
                <w:color w:val="000000"/>
                <w:sz w:val="20"/>
              </w:rPr>
              <w:t>
</w:t>
            </w:r>
            <w:r>
              <w:rPr>
                <w:rFonts w:ascii="Times New Roman"/>
                <w:b w:val="false"/>
                <w:i w:val="false"/>
                <w:color w:val="000000"/>
                <w:sz w:val="20"/>
              </w:rPr>
              <w:t>Частота дыхательных движений:</w:t>
            </w:r>
            <w:r>
              <w:br/>
            </w:r>
            <w:r>
              <w:rPr>
                <w:rFonts w:ascii="Times New Roman"/>
                <w:b w:val="false"/>
                <w:i w:val="false"/>
                <w:color w:val="000000"/>
                <w:sz w:val="20"/>
              </w:rPr>
              <w:t>
</w:t>
            </w:r>
            <w:r>
              <w:rPr>
                <w:rFonts w:ascii="Times New Roman"/>
                <w:b w:val="false"/>
                <w:i w:val="false"/>
                <w:color w:val="000000"/>
                <w:sz w:val="20"/>
              </w:rPr>
              <w:t>Частота сердечных сокращений:</w:t>
            </w:r>
            <w:r>
              <w:br/>
            </w:r>
            <w:r>
              <w:rPr>
                <w:rFonts w:ascii="Times New Roman"/>
                <w:b w:val="false"/>
                <w:i w:val="false"/>
                <w:color w:val="000000"/>
                <w:sz w:val="20"/>
              </w:rPr>
              <w:t>
</w:t>
            </w:r>
            <w:r>
              <w:rPr>
                <w:rFonts w:ascii="Times New Roman"/>
                <w:b w:val="false"/>
                <w:i w:val="false"/>
                <w:color w:val="000000"/>
                <w:sz w:val="20"/>
              </w:rPr>
              <w:t>Артериальное давление:</w:t>
            </w:r>
            <w:r>
              <w:br/>
            </w:r>
            <w:r>
              <w:rPr>
                <w:rFonts w:ascii="Times New Roman"/>
                <w:b w:val="false"/>
                <w:i w:val="false"/>
                <w:color w:val="000000"/>
                <w:sz w:val="20"/>
              </w:rPr>
              <w:t>
</w:t>
            </w:r>
            <w:r>
              <w:rPr>
                <w:rFonts w:ascii="Times New Roman"/>
                <w:b w:val="false"/>
                <w:i w:val="false"/>
                <w:color w:val="000000"/>
                <w:sz w:val="20"/>
              </w:rPr>
              <w:t>Сатурация кислорода:</w:t>
            </w:r>
            <w:r>
              <w:br/>
            </w:r>
            <w:r>
              <w:rPr>
                <w:rFonts w:ascii="Times New Roman"/>
                <w:b w:val="false"/>
                <w:i w:val="false"/>
                <w:color w:val="000000"/>
                <w:sz w:val="20"/>
              </w:rPr>
              <w:t>
Потребность в оксигенации:</w:t>
            </w:r>
          </w:p>
          <w:bookmarkEnd w:id="249"/>
        </w:tc>
      </w:tr>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Эпидемиологический анамнез:</w:t>
            </w:r>
          </w:p>
        </w:tc>
      </w:tr>
      <w:tr>
        <w:trPr>
          <w:trHeight w:val="30" w:hRule="atLeast"/>
        </w:trPr>
        <w:tc>
          <w:tcPr>
            <w:tcW w:w="0" w:type="auto"/>
            <w:vMerge/>
            <w:tcBorders>
              <w:top w:val="nil"/>
              <w:left w:val="single" w:color="cfcfcf" w:sz="5"/>
              <w:bottom w:val="single" w:color="cfcfcf" w:sz="5"/>
              <w:right w:val="single" w:color="cfcfcf" w:sz="5"/>
            </w:tcBorders>
          </w:tcP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Тревожное ли поведение пациента?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Может ли пациент использовать обычное сиденье самолета со спинкой в вертикальном положении, когда это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Может ли пациент самостоятельно ухаживать за собой на борту воздушного судна без помощи постоянного (в том числе питание, посещение туалета)?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0"/>
          <w:p>
            <w:pPr>
              <w:spacing w:after="20"/>
              <w:ind w:left="20"/>
              <w:jc w:val="both"/>
            </w:pPr>
            <w:r>
              <w:rPr>
                <w:rFonts w:ascii="Times New Roman"/>
                <w:b w:val="false"/>
                <w:i w:val="false"/>
                <w:color w:val="000000"/>
                <w:sz w:val="20"/>
              </w:rPr>
              <w:t>
5. В какую организацию направляется пациент?</w:t>
            </w:r>
            <w:r>
              <w:br/>
            </w:r>
            <w:r>
              <w:rPr>
                <w:rFonts w:ascii="Times New Roman"/>
                <w:b w:val="false"/>
                <w:i w:val="false"/>
                <w:color w:val="000000"/>
                <w:sz w:val="20"/>
              </w:rPr>
              <w:t>
</w:t>
            </w:r>
            <w:r>
              <w:rPr>
                <w:rFonts w:ascii="Times New Roman"/>
                <w:b w:val="false"/>
                <w:i w:val="false"/>
                <w:color w:val="000000"/>
                <w:sz w:val="20"/>
              </w:rPr>
              <w:t>Населенный пункт:</w:t>
            </w:r>
            <w:r>
              <w:br/>
            </w:r>
            <w:r>
              <w:rPr>
                <w:rFonts w:ascii="Times New Roman"/>
                <w:b w:val="false"/>
                <w:i w:val="false"/>
                <w:color w:val="000000"/>
                <w:sz w:val="20"/>
              </w:rPr>
              <w:t>
Наименование медицинской организации:</w:t>
            </w:r>
          </w:p>
          <w:bookmarkEnd w:id="250"/>
        </w:tc>
      </w:tr>
      <w:tr>
        <w:trPr>
          <w:trHeight w:val="30" w:hRule="atLeast"/>
        </w:trPr>
        <w:tc>
          <w:tcPr>
            <w:tcW w:w="0" w:type="auto"/>
            <w:vMerge/>
            <w:tcBorders>
              <w:top w:val="nil"/>
              <w:left w:val="single" w:color="cfcfcf" w:sz="5"/>
              <w:bottom w:val="single" w:color="cfcfcf" w:sz="5"/>
              <w:right w:val="single" w:color="cfcfcf" w:sz="5"/>
            </w:tcBorders>
          </w:tcP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Сопутствующие заболевания/состояния пациента, требующие специальный уход/терапию (принимаемые препараты: инсулин, гипотензивные препараты)</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врача отделения медицинской авиации</w:t>
            </w: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1"/>
          <w:p>
            <w:pPr>
              <w:spacing w:after="20"/>
              <w:ind w:left="20"/>
              <w:jc w:val="both"/>
            </w:pPr>
            <w:r>
              <w:rPr>
                <w:rFonts w:ascii="Times New Roman"/>
                <w:b w:val="false"/>
                <w:i w:val="false"/>
                <w:color w:val="000000"/>
                <w:sz w:val="20"/>
              </w:rPr>
              <w:t>
Регион, адрес медицинской организации:</w:t>
            </w:r>
            <w:r>
              <w:br/>
            </w:r>
            <w:r>
              <w:rPr>
                <w:rFonts w:ascii="Times New Roman"/>
                <w:b w:val="false"/>
                <w:i w:val="false"/>
                <w:color w:val="000000"/>
                <w:sz w:val="20"/>
              </w:rPr>
              <w:t>
</w:t>
            </w:r>
            <w:r>
              <w:rPr>
                <w:rFonts w:ascii="Times New Roman"/>
                <w:b w:val="false"/>
                <w:i w:val="false"/>
                <w:color w:val="000000"/>
                <w:sz w:val="20"/>
              </w:rPr>
              <w:t>Ф.И.О. (при его наличии) врача-координатора отделения медицинской авиации</w:t>
            </w:r>
            <w:r>
              <w:br/>
            </w:r>
            <w:r>
              <w:rPr>
                <w:rFonts w:ascii="Times New Roman"/>
                <w:b w:val="false"/>
                <w:i w:val="false"/>
                <w:color w:val="000000"/>
                <w:sz w:val="20"/>
              </w:rPr>
              <w:t>
Телефон:</w:t>
            </w:r>
          </w:p>
          <w:bookmarkEnd w:id="25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83" w:id="252"/>
    <w:p>
      <w:pPr>
        <w:spacing w:after="0"/>
        <w:ind w:left="0"/>
        <w:jc w:val="left"/>
      </w:pPr>
      <w:r>
        <w:rPr>
          <w:rFonts w:ascii="Times New Roman"/>
          <w:b/>
          <w:i w:val="false"/>
          <w:color w:val="000000"/>
        </w:rPr>
        <w:t xml:space="preserve"> Минимальный перечень лекарственных средств и медицинских изделий Координирующей организации и отделения медицинской авиации</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1"/>
        <w:gridCol w:w="982"/>
        <w:gridCol w:w="7350"/>
        <w:gridCol w:w="1037"/>
      </w:tblGrid>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Фармакологическая группа (МНН)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Пищеварительный тракт и обмен веществ</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функциональных нарушений со стороны желудочно – кишечного тракта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применяемые при нарушениях функции кишечника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и его производные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 мг/ 2 мл, 2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Красавка и ее производные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красавки, третичные амины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Атропина сульфат</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1мг/мл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A03F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Стимуляторы моторики ЖКТ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2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и его производные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K и другие гемостатики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гемостатические препараты для системного применения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2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Плазмозамещающие и перфузионные растворы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крови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плазмы крови и плазмозамещающие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Сукцинилированный желатин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 500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B05AA07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500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для внутривенного введения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влияющие на водно – электролитный баланс</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0,9% 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Ирригационные растворы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B05CB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Солевые растворы</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по 200 мл 250 мл 400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ирригационные растворы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200 мл; для инъекции 40% 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к растворам для внутривенного введения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Электролитные растворы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B05XA05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 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 и III классов</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С01ВВ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IВ класса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III класса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инъекций 150 мг/3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Кардиотонические препараты, исключая сердечные гликозиды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Адренергетики и допаминомиметики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C01CA04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 по 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0,18 %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вазодилататоры, применяемые для лечения заболеваний сердца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нитраты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C01DA08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 мг/мл 10 мл/спрей подъязычный дозированный 1,25 мг/доза, 15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заболеваний сердца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Антигипертензивные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антиадренергические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 адреноблокаторы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 мг/мл 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"Петлевые" диуретики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Сульфонамидные диуретики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2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 адреноблокаторы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 адреноблокаторы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Селективные бета – адреноблокаторы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C07AB02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 мг/мл 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влияющие на ренин – ангиотензиновую систему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Ингибиторы ангиотензин – превращающего фермента (АПФ)</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мг/мл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ран и язв</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Антисептики и дезинфицирующие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антисептики и дезинфицирующие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Перекись водорода</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3% 40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D08AX08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70% 50 мл во флаконе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для системного применения, исключая половые гормоны и инсулины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гипоталамуса и гипофиза и их аналоги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задней доли гипофиза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H01BB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и его аналоги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ЕД/мл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мг/мл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 – мышечная система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Противовоспалительные и противоревматические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Нестероидные противовоспалительные и противоревматические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пропионовой кислоты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100 мг/5 мл по 100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M01AE03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мг/2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Миорелаксанты периферического действия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холина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M03AB01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Суксаметония хлорид</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 г/5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четвертичные аммониевые соединения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Пипекурония бромид</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внутривенного введения 4 мг</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общей анестезии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N01AH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Опиоидные анальгетики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общей анестезии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N01AX10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10 мг/мл по 20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Опиоиды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алкалоиды опия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N02AA01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по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фенилпиперидина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по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опиоиды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N02AX02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 по 2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Анальгетики и антипиретики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N02BE01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100 мг, 250 мг; суспензия для приема внутрь 120 мг/5 мл по 100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суспензия для приема внутрь</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Противоэпилептические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N03AG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жирных кислот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N03AG01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по 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бензодиазепина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N05BA01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 внутривенных инъекций 5 мг/мл по 2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система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бронхиальной астмы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бронхиальной астмы для системного применения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ксантина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R03DA05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Антигистаминные препараты для системного применения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Аминоалкильные эфиры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R06AA02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Этилендиамины замещенные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R06AC03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 по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заболеваний органов дыхания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bl>
    <w:bookmarkStart w:name="z284" w:id="253"/>
    <w:p>
      <w:pPr>
        <w:spacing w:after="0"/>
        <w:ind w:left="0"/>
        <w:jc w:val="left"/>
      </w:pPr>
      <w:r>
        <w:rPr>
          <w:rFonts w:ascii="Times New Roman"/>
          <w:b/>
          <w:i w:val="false"/>
          <w:color w:val="000000"/>
        </w:rPr>
        <w:t xml:space="preserve"> Медицинские изделия</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10871"/>
        <w:gridCol w:w="460"/>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связи (рация)</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(формы отчетности по информации о пациенте)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разрезания ткани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стягивающий с автоматической защелкой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шприцы 2,0;5,0;10,0;20,0</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Одноразовая система для внутривенных вливаний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не стерильные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стерильные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обработки кожи рук</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потребности</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поверхностей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потребности</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обработки оборудования</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потребности</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световой терапевтический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Неврологический молоток</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Маски одноразовые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очки (экран)</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Лейкопластырь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Стетоскоп</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электронный для определения температуры тела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Бесконтактный термометр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для пациентов при триаж сортировке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одноразовая</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клеенка – 1 метр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Вата и (или) салфетки спиртовые (количество по потребности)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смоченные дезинфицирующим средством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Бинты (стерильные, нестерильные)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кровоостанавливающий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Пинцет анатомический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перевязочного материала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рвотных масс</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отходов класса 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отходов класса Б</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контейнер класса В (опасные отходы) для сбора острого инструментария (одноразовый) 250мл</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Шприцевой перфузор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Инфузомат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Мочевой катетер всех размеров</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Сумка-укладка медицинской помощи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 внутривенная с катетером (размер 16, 18, 20, 22, 24) одноразовая, стерильная (по 3 штуки)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бабочка (размер 23 и 24) одноразовый, стерильный (по 3 штуки)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Аспирационные катетеры (все размеры по 1 штуке)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Ларингеальная маска (размеры 1,2,3,4,5 по 1 штуке)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воздуховодов (все размеры по 1 штуке)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кислородные маски для взрослых и детей (все размеры по 1 штуке)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Эндотрахеальные трубки (все размеры по 1 штуке)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Роторасширитель</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Языкодержатель</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Коникотомический набор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Смазывающий гель для электрокардиограммы</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Хладоэлемент (для обслуживания спортивных и массовых мероприятий)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жестких шин</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Жесткий шейный воротник</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жестких и (или) пневматических и (или) вакуумных шин (для детей и взрослых). Комплект иммобилизирующих воротников для детей и взрослых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Родовый пакет в наборе (акушерский комплект, скоба для наложения на пуповину)</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Термоодеяло</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Охлаждающий пакет</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Противочумный костюм 1 типа в наборе (одноразовый) для каждого сотрудника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Одноразовый шприц Жанэ</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желудочные зонды всех размеров</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Кардиопамп</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катетеризации подключичных вен</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Механический ножной отсос с насосом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Ларингоскоп в наборе (3 клинка)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Кувез для транспортировки новорожденных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Кардиостимулятор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Экспресс-измеритель концентрации глюкозы в крови портативный с набором тест-полосок, скарификаторов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реанимационный для оказания скорой медицинской помощи в чемодане или рюкзаке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противоожоговый для оказания скорой медицинской помощи (стерильные противоожоговые повязки, термоодеяло, противоожоговые средства местного применения (гель, аэрозоль)</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разборный для вливаний с возможностью установки на полу и крепления к носилкам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Портативный компрессорный небулайзер (ингалятор)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 вакуумный (при необходимости)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расположенный на транспортной платформе с источником кислорода; c не менее чем двумя входами для рабочего газа для обеспечения непрерывной работы при переключении источников кислорода;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дефибриллятор-монитор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с функцией телеметрии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Электромеханический прибор для сердечно-легочной реанимации (компрессий грудной клетки) у взрослых и детей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 портативный транспортный в комплекте со взрослым и детским датчиками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Транспортный электроотсасыватель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регулируемой подушкой для проведения интубации, ложем из диэлектрического материала для проведения электроимпульсной терапии с размещением пациента горизонтально, полусидя, сидя, Тренделенбурга, Приемное устройство с поперечным перемещением.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 спинальный с устройством для фиксации головы проницаемый для рентгеновских лучей и магнитных полей размерами не менее 182 см х 40,5 см с фиксирующими ремнями на 4-х уровнях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Редуктор-ингалятор кислородный с не менее чем двумя баллонами газовыми кислородными объемом не менее 2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 газовый объемом 10 л с вентилем не менее 2 штук, под кислород с редуктором к баллону либо иной источник кислорода, обеспечивающий пневмопитание газодыхательной аппаратуры</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85" w:id="254"/>
    <w:p>
      <w:pPr>
        <w:spacing w:after="0"/>
        <w:ind w:left="0"/>
        <w:jc w:val="both"/>
      </w:pPr>
      <w:r>
        <w:rPr>
          <w:rFonts w:ascii="Times New Roman"/>
          <w:b w:val="false"/>
          <w:i w:val="false"/>
          <w:color w:val="000000"/>
          <w:sz w:val="28"/>
        </w:rPr>
        <w:t>
      Примечание: * имеет специально разработанную заводом-производителем систему фиксации, обеспечивающую размещение изделий на стене санитарного транспорта и воздушного судна. Для электрических изделий с необходимостью зарядки – с встроенным в крепление разъемом для зарядки на стене санитарного транспорта и воздушного судна.</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ноября 2020 года </w:t>
            </w:r>
            <w:r>
              <w:br/>
            </w:r>
            <w:r>
              <w:rPr>
                <w:rFonts w:ascii="Times New Roman"/>
                <w:b w:val="false"/>
                <w:i w:val="false"/>
                <w:color w:val="000000"/>
                <w:sz w:val="20"/>
              </w:rPr>
              <w:t>№ ҚР ДСМ-225/2020</w:t>
            </w:r>
          </w:p>
        </w:tc>
      </w:tr>
    </w:tbl>
    <w:bookmarkStart w:name="z288" w:id="255"/>
    <w:p>
      <w:pPr>
        <w:spacing w:after="0"/>
        <w:ind w:left="0"/>
        <w:jc w:val="left"/>
      </w:pPr>
      <w:r>
        <w:rPr>
          <w:rFonts w:ascii="Times New Roman"/>
          <w:b/>
          <w:i w:val="false"/>
          <w:color w:val="000000"/>
        </w:rPr>
        <w:t xml:space="preserve"> Перечень утративших силу приказов Министерства здравоохранения Республики Казахстан</w:t>
      </w:r>
    </w:p>
    <w:bookmarkEnd w:id="255"/>
    <w:bookmarkStart w:name="z289" w:id="2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15473, опубликован 17 августа 2017 года в Эталонном контрольном банке нормативных правовых актов Республики Казахстан в электронном виде);</w:t>
      </w:r>
    </w:p>
    <w:bookmarkEnd w:id="256"/>
    <w:bookmarkStart w:name="z290" w:id="2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11 декабря 2017 года № 933 "Об утверждении Правил предоставления медицинской помощи в форме санитарной авиации" (зарегистрирован в Реестре государственной регистрации нормативных правовых актов под № 16245, опубликован 1 февраля 2018 года в Эталонном контрольном банке нормативных правовых актов Республики Казахстан в электронном виде);</w:t>
      </w:r>
    </w:p>
    <w:bookmarkEnd w:id="257"/>
    <w:bookmarkStart w:name="z291" w:id="2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8 января 2018 года № 2 "О внесении изменения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16283, опубликован 5 февраля 2018 года в Эталонном контрольном банке нормативных правовых актов Республики Казахстан в электронном виде);</w:t>
      </w:r>
    </w:p>
    <w:bookmarkEnd w:id="258"/>
    <w:bookmarkStart w:name="z292" w:id="25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22 августа 2019 года № ҚР ДСМ-113 "О внесении изменений и дополнений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19291, опубликован 28 августа 2019 года в Эталонном контрольном банке нормативных правовых актов Республики Казахстан в электронном виде);</w:t>
      </w:r>
    </w:p>
    <w:bookmarkEnd w:id="259"/>
    <w:bookmarkStart w:name="z293" w:id="26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20 ноября 2019 года № ҚР ДСМ-143 "О внесении изменения в приказ Министра здравоохранения Республики Казахстан и от 11 декабря 2017 года № 933 "Об утверждении Правил предоставления медицинской помощи в форме санитарной авиации" (зарегистрирован в Реестре государственной регистрации нормативных правовых актов под № 19622, опубликован 27 ноября 2019 года в Эталонном контрольном банке нормативных правовых актов Республики Казахстан в электронном виде);</w:t>
      </w:r>
    </w:p>
    <w:bookmarkEnd w:id="260"/>
    <w:bookmarkStart w:name="z294" w:id="26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21 мая 2020 года № ҚР ДСМ-54/2020 "О внесении изменений и дополнений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20691, опубликован 26 мая 2020 года в Эталонном контрольном банке нормативных правовых актов Республики Казахстан в электронном виде).</w:t>
      </w:r>
    </w:p>
    <w:bookmarkEnd w:id="2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